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1C73D" w14:textId="77777777" w:rsidR="00D568FF" w:rsidRPr="00D568FF" w:rsidRDefault="00B56E0A" w:rsidP="00D568FF">
      <w:pPr>
        <w:pBdr>
          <w:top w:val="single" w:sz="4" w:space="1" w:color="auto"/>
        </w:pBdr>
        <w:spacing w:line="240" w:lineRule="auto"/>
        <w:rPr>
          <w:rFonts w:ascii="Open Sans ExtraBold" w:eastAsia="Times New Roman" w:hAnsi="Open Sans ExtraBold" w:cs="Open Sans ExtraBold"/>
          <w:b/>
          <w:sz w:val="52"/>
          <w:szCs w:val="52"/>
        </w:rPr>
      </w:pPr>
      <w:r>
        <w:rPr>
          <w:rFonts w:ascii="Open Sans ExtraBold" w:eastAsia="Times New Roman" w:hAnsi="Open Sans ExtraBold" w:cs="Open Sans ExtraBold"/>
          <w:b/>
          <w:sz w:val="52"/>
          <w:szCs w:val="52"/>
        </w:rPr>
        <w:t>ABDI MASYARAKAT</w:t>
      </w:r>
    </w:p>
    <w:p w14:paraId="60F52063" w14:textId="77777777" w:rsidR="00D568FF" w:rsidRPr="00D568FF" w:rsidRDefault="00D568FF" w:rsidP="00B56E0A">
      <w:pPr>
        <w:spacing w:line="240" w:lineRule="auto"/>
        <w:rPr>
          <w:rFonts w:ascii="Constantia" w:eastAsia="Times New Roman" w:hAnsi="Constantia" w:cs="Times New Roman"/>
          <w:b/>
          <w:sz w:val="32"/>
          <w:szCs w:val="32"/>
        </w:rPr>
      </w:pPr>
      <w:r>
        <w:rPr>
          <w:rFonts w:ascii="Constantia" w:eastAsia="Times New Roman" w:hAnsi="Constantia" w:cs="Times New Roman"/>
          <w:b/>
          <w:sz w:val="32"/>
          <w:szCs w:val="32"/>
        </w:rPr>
        <w:t xml:space="preserve">JURNAL </w:t>
      </w:r>
      <w:r w:rsidR="00B56E0A">
        <w:rPr>
          <w:rFonts w:ascii="Constantia" w:eastAsia="Times New Roman" w:hAnsi="Constantia" w:cs="Times New Roman"/>
          <w:b/>
          <w:sz w:val="32"/>
          <w:szCs w:val="32"/>
        </w:rPr>
        <w:t>PENGABDIAN MASYARAKAT</w:t>
      </w:r>
    </w:p>
    <w:p w14:paraId="36E85CC4" w14:textId="457FA997" w:rsidR="00D568FF" w:rsidRPr="00D568FF" w:rsidRDefault="00D568FF" w:rsidP="005549C2">
      <w:pPr>
        <w:pBdr>
          <w:bottom w:val="single" w:sz="6" w:space="1" w:color="auto"/>
        </w:pBdr>
        <w:spacing w:line="240" w:lineRule="auto"/>
        <w:rPr>
          <w:rFonts w:ascii="Constantia" w:eastAsia="Times New Roman" w:hAnsi="Constantia" w:cs="Times New Roman"/>
          <w:bCs/>
          <w:sz w:val="24"/>
          <w:szCs w:val="28"/>
        </w:rPr>
      </w:pPr>
      <w:r w:rsidRPr="00D568FF">
        <w:rPr>
          <w:rFonts w:ascii="Constantia" w:eastAsia="Times New Roman" w:hAnsi="Constantia" w:cs="Times New Roman"/>
          <w:bCs/>
          <w:sz w:val="24"/>
          <w:szCs w:val="28"/>
        </w:rPr>
        <w:t xml:space="preserve">E-ISSN: </w:t>
      </w:r>
      <w:r w:rsidR="005549C2">
        <w:rPr>
          <w:rFonts w:ascii="Constantia" w:eastAsia="Times New Roman" w:hAnsi="Constantia" w:cs="Times New Roman"/>
          <w:bCs/>
          <w:sz w:val="24"/>
          <w:szCs w:val="28"/>
        </w:rPr>
        <w:t>3109-3272</w:t>
      </w:r>
      <w:r w:rsidRPr="00D568FF">
        <w:rPr>
          <w:rFonts w:ascii="Constantia" w:eastAsia="Times New Roman" w:hAnsi="Constantia" w:cs="Times New Roman"/>
          <w:bCs/>
          <w:sz w:val="24"/>
          <w:szCs w:val="28"/>
        </w:rPr>
        <w:tab/>
      </w:r>
      <w:r w:rsidRPr="00D568FF">
        <w:rPr>
          <w:rFonts w:ascii="Constantia" w:eastAsia="Times New Roman" w:hAnsi="Constantia" w:cs="Times New Roman"/>
          <w:bCs/>
          <w:sz w:val="24"/>
          <w:szCs w:val="28"/>
        </w:rPr>
        <w:tab/>
      </w:r>
      <w:r w:rsidRPr="00D568FF">
        <w:rPr>
          <w:rFonts w:ascii="Constantia" w:eastAsia="Times New Roman" w:hAnsi="Constantia" w:cs="Times New Roman"/>
          <w:bCs/>
          <w:sz w:val="24"/>
          <w:szCs w:val="28"/>
        </w:rPr>
        <w:tab/>
      </w:r>
      <w:r w:rsidRPr="00D568FF">
        <w:rPr>
          <w:rFonts w:ascii="Constantia" w:eastAsia="Times New Roman" w:hAnsi="Constantia" w:cs="Times New Roman"/>
          <w:bCs/>
          <w:sz w:val="24"/>
          <w:szCs w:val="28"/>
        </w:rPr>
        <w:tab/>
        <w:t xml:space="preserve">e-mail: </w:t>
      </w:r>
      <w:hyperlink r:id="rId9" w:history="1">
        <w:r w:rsidR="00B56E0A" w:rsidRPr="00B87A55">
          <w:rPr>
            <w:rStyle w:val="Hyperlink"/>
            <w:rFonts w:ascii="Constantia" w:eastAsia="Times New Roman" w:hAnsi="Constantia" w:cs="Times New Roman"/>
            <w:bCs/>
            <w:sz w:val="24"/>
            <w:szCs w:val="28"/>
          </w:rPr>
          <w:t>abdimasyarakat@gmail.com</w:t>
        </w:r>
      </w:hyperlink>
      <w:r w:rsidRPr="00D568FF">
        <w:rPr>
          <w:rFonts w:ascii="Constantia" w:eastAsia="Times New Roman" w:hAnsi="Constantia" w:cs="Times New Roman"/>
          <w:bCs/>
          <w:sz w:val="24"/>
          <w:szCs w:val="28"/>
        </w:rPr>
        <w:t xml:space="preserve"> </w:t>
      </w:r>
    </w:p>
    <w:p w14:paraId="0B3BAD23" w14:textId="45DF818B" w:rsidR="00DB3FD8" w:rsidRPr="00D568FF" w:rsidRDefault="00061D20" w:rsidP="00D568FF">
      <w:pPr>
        <w:pBdr>
          <w:top w:val="nil"/>
          <w:left w:val="nil"/>
          <w:bottom w:val="nil"/>
          <w:right w:val="nil"/>
          <w:between w:val="nil"/>
        </w:pBdr>
        <w:spacing w:line="240" w:lineRule="auto"/>
        <w:jc w:val="center"/>
        <w:rPr>
          <w:rFonts w:ascii="Calisto MT" w:hAnsi="Calisto MT"/>
          <w:b/>
          <w:color w:val="000000"/>
          <w:sz w:val="30"/>
          <w:szCs w:val="30"/>
        </w:rPr>
      </w:pPr>
      <w:r>
        <w:rPr>
          <w:rFonts w:ascii="Calisto MT" w:hAnsi="Calisto MT"/>
          <w:b/>
          <w:color w:val="000000"/>
          <w:sz w:val="30"/>
          <w:szCs w:val="30"/>
        </w:rPr>
        <w:t>OPTIMALISASI PERAN ORANG TUA DALAM MENGEMBANGKAN POTENSI ANAK DI ERA 5.0</w:t>
      </w:r>
    </w:p>
    <w:p w14:paraId="0B6DDAB4" w14:textId="77777777" w:rsidR="00DB3FD8" w:rsidRDefault="00DB3FD8">
      <w:pPr>
        <w:pBdr>
          <w:top w:val="nil"/>
          <w:left w:val="nil"/>
          <w:bottom w:val="nil"/>
          <w:right w:val="nil"/>
          <w:between w:val="nil"/>
        </w:pBdr>
        <w:spacing w:line="240" w:lineRule="auto"/>
        <w:jc w:val="center"/>
        <w:rPr>
          <w:rFonts w:ascii="Calisto MT" w:hAnsi="Calisto MT"/>
          <w:b/>
          <w:color w:val="FF0000"/>
          <w:sz w:val="24"/>
          <w:szCs w:val="24"/>
        </w:rPr>
      </w:pPr>
    </w:p>
    <w:p w14:paraId="106BEDB5" w14:textId="1217B4F6" w:rsidR="00DB3FD8" w:rsidRPr="00D568FF" w:rsidRDefault="00061D20">
      <w:pPr>
        <w:pBdr>
          <w:top w:val="nil"/>
          <w:left w:val="nil"/>
          <w:bottom w:val="nil"/>
          <w:right w:val="nil"/>
          <w:between w:val="nil"/>
        </w:pBdr>
        <w:spacing w:line="240" w:lineRule="auto"/>
        <w:jc w:val="center"/>
        <w:rPr>
          <w:rFonts w:ascii="Calisto MT" w:hAnsi="Calisto MT"/>
          <w:b/>
          <w:sz w:val="24"/>
          <w:szCs w:val="24"/>
        </w:rPr>
      </w:pPr>
      <w:r>
        <w:rPr>
          <w:rFonts w:ascii="Calisto MT" w:hAnsi="Calisto MT"/>
          <w:b/>
          <w:sz w:val="24"/>
          <w:szCs w:val="24"/>
        </w:rPr>
        <w:t>Nanik Ulfa</w:t>
      </w:r>
    </w:p>
    <w:p w14:paraId="178AE2B7" w14:textId="7243BCD4" w:rsidR="00DB3FD8" w:rsidRPr="00D568FF" w:rsidRDefault="0091213F">
      <w:pPr>
        <w:pBdr>
          <w:top w:val="nil"/>
          <w:left w:val="nil"/>
          <w:bottom w:val="nil"/>
          <w:right w:val="nil"/>
          <w:between w:val="nil"/>
        </w:pBdr>
        <w:spacing w:line="240" w:lineRule="auto"/>
        <w:jc w:val="center"/>
        <w:rPr>
          <w:rFonts w:ascii="Calisto MT" w:hAnsi="Calisto MT"/>
          <w:sz w:val="24"/>
          <w:szCs w:val="24"/>
        </w:rPr>
      </w:pPr>
      <w:r>
        <w:rPr>
          <w:rFonts w:ascii="Calisto MT" w:hAnsi="Calisto MT"/>
          <w:sz w:val="24"/>
          <w:szCs w:val="24"/>
        </w:rPr>
        <w:t>Universitas Islam Raden Rahmat</w:t>
      </w:r>
      <w:r w:rsidR="00660498">
        <w:rPr>
          <w:rFonts w:ascii="Calisto MT" w:hAnsi="Calisto MT"/>
          <w:sz w:val="24"/>
          <w:szCs w:val="24"/>
        </w:rPr>
        <w:t xml:space="preserve"> (Unira) Malang; Indonesia</w:t>
      </w:r>
    </w:p>
    <w:p w14:paraId="46285588" w14:textId="02098A83" w:rsidR="00DB3FD8" w:rsidRPr="00D568FF" w:rsidRDefault="00F46EB4">
      <w:pPr>
        <w:pBdr>
          <w:top w:val="nil"/>
          <w:left w:val="nil"/>
          <w:bottom w:val="nil"/>
          <w:right w:val="nil"/>
          <w:between w:val="nil"/>
        </w:pBdr>
        <w:spacing w:line="240" w:lineRule="auto"/>
        <w:jc w:val="center"/>
        <w:rPr>
          <w:rFonts w:ascii="Calisto MT" w:hAnsi="Calisto MT"/>
          <w:sz w:val="24"/>
          <w:szCs w:val="24"/>
        </w:rPr>
      </w:pPr>
      <w:r>
        <w:rPr>
          <w:rFonts w:ascii="Calisto MT" w:hAnsi="Calisto MT"/>
          <w:sz w:val="24"/>
          <w:szCs w:val="24"/>
        </w:rPr>
        <w:t xml:space="preserve">Jl. Raya Mojosari Kepanjen </w:t>
      </w:r>
      <w:r w:rsidR="00061D20">
        <w:rPr>
          <w:rFonts w:ascii="Calisto MT" w:hAnsi="Calisto MT"/>
          <w:sz w:val="24"/>
          <w:szCs w:val="24"/>
        </w:rPr>
        <w:t>Malang</w:t>
      </w:r>
      <w:r>
        <w:rPr>
          <w:rFonts w:ascii="Calisto MT" w:hAnsi="Calisto MT"/>
          <w:sz w:val="24"/>
          <w:szCs w:val="24"/>
        </w:rPr>
        <w:t xml:space="preserve"> Jawa Timur</w:t>
      </w:r>
      <w:r w:rsidR="00660498">
        <w:rPr>
          <w:rFonts w:ascii="Calisto MT" w:hAnsi="Calisto MT"/>
          <w:sz w:val="24"/>
          <w:szCs w:val="24"/>
        </w:rPr>
        <w:t>; Indonesia</w:t>
      </w:r>
    </w:p>
    <w:p w14:paraId="14660E16" w14:textId="4607AB8D" w:rsidR="00DB3FD8" w:rsidRPr="00D568FF" w:rsidRDefault="00F46EB4">
      <w:pPr>
        <w:pBdr>
          <w:top w:val="nil"/>
          <w:left w:val="nil"/>
          <w:bottom w:val="nil"/>
          <w:right w:val="nil"/>
          <w:between w:val="nil"/>
        </w:pBdr>
        <w:spacing w:line="240" w:lineRule="auto"/>
        <w:jc w:val="center"/>
        <w:rPr>
          <w:rFonts w:ascii="Calisto MT" w:hAnsi="Calisto MT"/>
          <w:color w:val="0563C1"/>
          <w:sz w:val="24"/>
          <w:szCs w:val="24"/>
          <w:u w:val="single"/>
        </w:rPr>
      </w:pPr>
      <w:proofErr w:type="gramStart"/>
      <w:r>
        <w:t>e-mail</w:t>
      </w:r>
      <w:proofErr w:type="gramEnd"/>
      <w:r>
        <w:t xml:space="preserve">: </w:t>
      </w:r>
      <w:hyperlink r:id="rId10">
        <w:r w:rsidR="00061D20">
          <w:rPr>
            <w:rFonts w:ascii="Calisto MT" w:hAnsi="Calisto MT"/>
            <w:color w:val="0563C1"/>
            <w:sz w:val="24"/>
            <w:szCs w:val="24"/>
            <w:u w:val="single"/>
          </w:rPr>
          <w:t>nanikulfaunira@gmail.com</w:t>
        </w:r>
      </w:hyperlink>
    </w:p>
    <w:p w14:paraId="2A372701" w14:textId="77777777" w:rsidR="00D568FF" w:rsidRDefault="00D568FF">
      <w:pPr>
        <w:pBdr>
          <w:top w:val="nil"/>
          <w:left w:val="nil"/>
          <w:bottom w:val="nil"/>
          <w:right w:val="nil"/>
          <w:between w:val="nil"/>
        </w:pBdr>
        <w:spacing w:line="240" w:lineRule="auto"/>
        <w:jc w:val="center"/>
        <w:rPr>
          <w:rFonts w:ascii="Calisto MT" w:hAnsi="Calisto MT"/>
          <w:b/>
          <w:sz w:val="24"/>
          <w:szCs w:val="24"/>
        </w:rPr>
      </w:pPr>
    </w:p>
    <w:p w14:paraId="20E01001" w14:textId="09CAF6C8" w:rsidR="00DB3FD8" w:rsidRPr="00D568FF" w:rsidRDefault="0091213F">
      <w:pPr>
        <w:pBdr>
          <w:top w:val="nil"/>
          <w:left w:val="nil"/>
          <w:bottom w:val="nil"/>
          <w:right w:val="nil"/>
          <w:between w:val="nil"/>
        </w:pBdr>
        <w:spacing w:line="240" w:lineRule="auto"/>
        <w:jc w:val="center"/>
        <w:rPr>
          <w:rFonts w:ascii="Calisto MT" w:hAnsi="Calisto MT"/>
          <w:b/>
          <w:sz w:val="24"/>
          <w:szCs w:val="24"/>
        </w:rPr>
      </w:pPr>
      <w:r>
        <w:rPr>
          <w:rFonts w:ascii="Calisto MT" w:hAnsi="Calisto MT"/>
          <w:b/>
          <w:sz w:val="24"/>
          <w:szCs w:val="24"/>
        </w:rPr>
        <w:t>Nida Mukhlishotul Izzah</w:t>
      </w:r>
    </w:p>
    <w:p w14:paraId="36F89C21" w14:textId="77777777" w:rsidR="00660498" w:rsidRPr="00D568FF" w:rsidRDefault="00660498" w:rsidP="00660498">
      <w:pPr>
        <w:pBdr>
          <w:top w:val="nil"/>
          <w:left w:val="nil"/>
          <w:bottom w:val="nil"/>
          <w:right w:val="nil"/>
          <w:between w:val="nil"/>
        </w:pBdr>
        <w:spacing w:line="240" w:lineRule="auto"/>
        <w:jc w:val="center"/>
        <w:rPr>
          <w:rFonts w:ascii="Calisto MT" w:hAnsi="Calisto MT"/>
          <w:sz w:val="24"/>
          <w:szCs w:val="24"/>
        </w:rPr>
      </w:pPr>
      <w:r>
        <w:rPr>
          <w:rFonts w:ascii="Calisto MT" w:hAnsi="Calisto MT"/>
          <w:sz w:val="24"/>
          <w:szCs w:val="24"/>
        </w:rPr>
        <w:t>Universitas Islam Raden Rahmat (Unira) Malang; Indonesia</w:t>
      </w:r>
    </w:p>
    <w:p w14:paraId="7A8A5F8C" w14:textId="77777777" w:rsidR="00660498" w:rsidRPr="00D568FF" w:rsidRDefault="00660498" w:rsidP="00660498">
      <w:pPr>
        <w:pBdr>
          <w:top w:val="nil"/>
          <w:left w:val="nil"/>
          <w:bottom w:val="nil"/>
          <w:right w:val="nil"/>
          <w:between w:val="nil"/>
        </w:pBdr>
        <w:spacing w:line="240" w:lineRule="auto"/>
        <w:jc w:val="center"/>
        <w:rPr>
          <w:rFonts w:ascii="Calisto MT" w:hAnsi="Calisto MT"/>
          <w:sz w:val="24"/>
          <w:szCs w:val="24"/>
        </w:rPr>
      </w:pPr>
      <w:r>
        <w:rPr>
          <w:rFonts w:ascii="Calisto MT" w:hAnsi="Calisto MT"/>
          <w:sz w:val="24"/>
          <w:szCs w:val="24"/>
        </w:rPr>
        <w:t>Jl. Raya Mojosari Kepanjen Malang Jawa Timur; Indonesia</w:t>
      </w:r>
    </w:p>
    <w:p w14:paraId="23281D35" w14:textId="6FE392F9" w:rsidR="00DB3FD8" w:rsidRDefault="00F46EB4" w:rsidP="0091213F">
      <w:pPr>
        <w:pBdr>
          <w:top w:val="nil"/>
          <w:left w:val="nil"/>
          <w:bottom w:val="nil"/>
          <w:right w:val="nil"/>
          <w:between w:val="nil"/>
        </w:pBdr>
        <w:spacing w:line="240" w:lineRule="auto"/>
        <w:jc w:val="center"/>
        <w:rPr>
          <w:rFonts w:ascii="Calisto MT" w:hAnsi="Calisto MT"/>
          <w:sz w:val="24"/>
          <w:szCs w:val="24"/>
        </w:rPr>
      </w:pPr>
      <w:bookmarkStart w:id="0" w:name="_GoBack"/>
      <w:bookmarkEnd w:id="0"/>
      <w:proofErr w:type="gramStart"/>
      <w:r>
        <w:t>e-mail</w:t>
      </w:r>
      <w:proofErr w:type="gramEnd"/>
      <w:r>
        <w:t xml:space="preserve">: </w:t>
      </w:r>
      <w:hyperlink r:id="rId11" w:history="1">
        <w:r w:rsidR="0091213F" w:rsidRPr="008E0557">
          <w:rPr>
            <w:rStyle w:val="Hyperlink"/>
            <w:rFonts w:ascii="Calisto MT" w:hAnsi="Calisto MT"/>
            <w:sz w:val="24"/>
            <w:szCs w:val="24"/>
          </w:rPr>
          <w:t>nidamizzah@gmail.com</w:t>
        </w:r>
      </w:hyperlink>
      <w:r w:rsidR="0091213F">
        <w:rPr>
          <w:rFonts w:ascii="Calisto MT" w:hAnsi="Calisto MT"/>
          <w:sz w:val="24"/>
          <w:szCs w:val="24"/>
        </w:rPr>
        <w:t xml:space="preserve"> </w:t>
      </w:r>
    </w:p>
    <w:p w14:paraId="0F22AC47" w14:textId="77777777" w:rsidR="00F46EB4" w:rsidRDefault="00F46EB4" w:rsidP="00F46EB4">
      <w:pPr>
        <w:pBdr>
          <w:bottom w:val="single" w:sz="4" w:space="1" w:color="auto"/>
        </w:pBdr>
        <w:spacing w:line="240" w:lineRule="auto"/>
        <w:jc w:val="both"/>
        <w:rPr>
          <w:rFonts w:ascii="Calisto MT" w:hAnsi="Calisto MT"/>
          <w:b/>
          <w:sz w:val="24"/>
          <w:szCs w:val="24"/>
        </w:rPr>
      </w:pPr>
    </w:p>
    <w:p w14:paraId="3A34EFBA" w14:textId="1DD85431" w:rsidR="00F46EB4" w:rsidRPr="00004E2B" w:rsidRDefault="00F46EB4" w:rsidP="00F46EB4">
      <w:pPr>
        <w:spacing w:line="240" w:lineRule="auto"/>
        <w:ind w:left="567" w:right="680" w:hanging="567"/>
        <w:jc w:val="both"/>
      </w:pPr>
      <w:r w:rsidRPr="00D568FF">
        <w:rPr>
          <w:rFonts w:ascii="Calisto MT" w:hAnsi="Calisto MT"/>
          <w:b/>
          <w:sz w:val="24"/>
          <w:szCs w:val="24"/>
        </w:rPr>
        <w:t>Abstract</w:t>
      </w:r>
      <w:r w:rsidRPr="00D568FF">
        <w:rPr>
          <w:rFonts w:ascii="Calisto MT" w:hAnsi="Calisto MT"/>
          <w:sz w:val="24"/>
          <w:szCs w:val="24"/>
        </w:rPr>
        <w:t xml:space="preserve">. </w:t>
      </w:r>
      <w:r w:rsidRPr="00004E2B">
        <w:rPr>
          <w:rFonts w:ascii="Calisto MT" w:hAnsi="Calisto MT"/>
          <w:sz w:val="24"/>
          <w:szCs w:val="24"/>
        </w:rPr>
        <w:t xml:space="preserve">Perkembangan teknologi saat ini memberikan pengaruh yang besar pada hampir seluruh aspek kehidupan. Perkembangan tersebut ibarat pedang bermata dua, di lain sisi perkembangan teknologi memberikan kemudahan pada manusia dalam </w:t>
      </w:r>
      <w:proofErr w:type="gramStart"/>
      <w:r w:rsidRPr="00004E2B">
        <w:rPr>
          <w:rFonts w:ascii="Calisto MT" w:hAnsi="Calisto MT"/>
          <w:sz w:val="24"/>
          <w:szCs w:val="24"/>
        </w:rPr>
        <w:t>menjalankan</w:t>
      </w:r>
      <w:proofErr w:type="gramEnd"/>
      <w:r w:rsidRPr="00004E2B">
        <w:rPr>
          <w:rFonts w:ascii="Calisto MT" w:hAnsi="Calisto MT"/>
          <w:sz w:val="24"/>
          <w:szCs w:val="24"/>
        </w:rPr>
        <w:t xml:space="preserve"> roda kehidupan. Di lain sisi, perkembangan teknologi juga memberikan dampak yang mungkin bisa berbahaya terutama untuk tumbuh kembang anak. Dalam beberapa penelitian, pesatnya arus informasi dan teknologi berpotensi menjerumuskan anak-anak pada perilaku negatif yang salah satunya adalah terjadinya gangguan perkembangan. Perilaku negatif ini terjadi karena kemudahan informasi melalui media sosial yang sangat mudah diakses oleh anak-anak, selain itu juga minimnya komunikasi dan pendampingan oleh orang tua terhadap anak-anak. Melalui kegiatan parenting dengan judul optimalisasi peran orang tua dalam mengembangkan potensi anak di era digital. Kegiatan ini dilaksanakan dengan desain Forum group Discussion (FGD). Rancangan kegiatan dimulai dengan melakukan analisis permasalahan, menentukan tema/ topik, menentukan kriteria peserta, pelaksanaan (penyampaian materi dan diskusi secara terbuka dengan peserta). Out put dari kegiatan ini adalah meningkatkan pengetahuan orang tua tentang pendampingan anak di era digital. Adapun outcome yang diharapkan adalah orang tua dapat meningkatkan pendampingan terhadap anak-anaknya sehingga anak-anak dapat berkembang secara positif sesuai dengan potensi yang dimiliki.</w:t>
      </w:r>
    </w:p>
    <w:p w14:paraId="1BDD8C1D" w14:textId="77777777" w:rsidR="00F46EB4" w:rsidRDefault="00F46EB4" w:rsidP="00F46EB4">
      <w:pPr>
        <w:spacing w:line="240" w:lineRule="auto"/>
        <w:ind w:left="567" w:right="680" w:hanging="567"/>
        <w:jc w:val="both"/>
        <w:rPr>
          <w:rFonts w:ascii="Calisto MT" w:hAnsi="Calisto MT"/>
          <w:sz w:val="24"/>
          <w:szCs w:val="24"/>
        </w:rPr>
      </w:pPr>
      <w:r w:rsidRPr="00D568FF">
        <w:rPr>
          <w:rFonts w:ascii="Calisto MT" w:hAnsi="Calisto MT"/>
          <w:b/>
          <w:sz w:val="24"/>
          <w:szCs w:val="24"/>
        </w:rPr>
        <w:lastRenderedPageBreak/>
        <w:t xml:space="preserve">Keywords. </w:t>
      </w:r>
      <w:proofErr w:type="gramStart"/>
      <w:r>
        <w:rPr>
          <w:rFonts w:ascii="Calisto MT" w:hAnsi="Calisto MT"/>
          <w:sz w:val="24"/>
          <w:szCs w:val="24"/>
        </w:rPr>
        <w:t>peran</w:t>
      </w:r>
      <w:proofErr w:type="gramEnd"/>
      <w:r>
        <w:rPr>
          <w:rFonts w:ascii="Calisto MT" w:hAnsi="Calisto MT"/>
          <w:sz w:val="24"/>
          <w:szCs w:val="24"/>
        </w:rPr>
        <w:t xml:space="preserve"> orang tua; mengembajan potensi; era digital</w:t>
      </w:r>
    </w:p>
    <w:p w14:paraId="07C9696D" w14:textId="77777777" w:rsidR="0091213F" w:rsidRPr="00D568FF" w:rsidRDefault="0091213F" w:rsidP="00F46EB4">
      <w:pPr>
        <w:pBdr>
          <w:top w:val="single" w:sz="4" w:space="1" w:color="auto"/>
          <w:left w:val="nil"/>
          <w:bottom w:val="nil"/>
          <w:right w:val="nil"/>
          <w:between w:val="nil"/>
        </w:pBdr>
        <w:spacing w:line="240" w:lineRule="auto"/>
        <w:rPr>
          <w:rFonts w:ascii="Calisto MT" w:hAnsi="Calisto MT"/>
        </w:rPr>
      </w:pPr>
    </w:p>
    <w:p w14:paraId="603E8994" w14:textId="4F85E0D0" w:rsidR="00061D20" w:rsidRDefault="00BD1EA3" w:rsidP="00F46EB4">
      <w:pPr>
        <w:numPr>
          <w:ilvl w:val="0"/>
          <w:numId w:val="5"/>
        </w:numPr>
        <w:pBdr>
          <w:top w:val="single" w:sz="4" w:space="1" w:color="auto"/>
          <w:left w:val="nil"/>
          <w:bottom w:val="nil"/>
          <w:right w:val="nil"/>
          <w:between w:val="nil"/>
        </w:pBdr>
        <w:spacing w:line="240" w:lineRule="auto"/>
        <w:ind w:left="360" w:hanging="360"/>
        <w:rPr>
          <w:rFonts w:ascii="Calisto MT" w:hAnsi="Calisto MT"/>
        </w:rPr>
      </w:pPr>
      <w:r w:rsidRPr="00D568FF">
        <w:rPr>
          <w:rFonts w:ascii="Calisto MT" w:hAnsi="Calisto MT"/>
          <w:b/>
          <w:sz w:val="24"/>
          <w:szCs w:val="24"/>
        </w:rPr>
        <w:t>PENDAHULUAN.</w:t>
      </w:r>
    </w:p>
    <w:p w14:paraId="12054C33" w14:textId="77777777" w:rsidR="00DD1D0B" w:rsidRDefault="00061D20" w:rsidP="00F46EB4">
      <w:pPr>
        <w:pBdr>
          <w:top w:val="nil"/>
          <w:left w:val="nil"/>
          <w:bottom w:val="nil"/>
          <w:right w:val="nil"/>
          <w:between w:val="nil"/>
        </w:pBdr>
        <w:spacing w:before="120" w:line="240" w:lineRule="auto"/>
        <w:jc w:val="both"/>
        <w:rPr>
          <w:rFonts w:ascii="Calisto MT" w:hAnsi="Calisto MT"/>
          <w:lang w:val="en-ID"/>
        </w:rPr>
      </w:pPr>
      <w:r>
        <w:rPr>
          <w:rFonts w:ascii="Calisto MT" w:hAnsi="Calisto MT"/>
          <w:color w:val="000000"/>
          <w:sz w:val="24"/>
          <w:szCs w:val="24"/>
          <w:lang w:val="en-ID"/>
        </w:rPr>
        <w:t>P</w:t>
      </w:r>
      <w:r w:rsidR="003965E0" w:rsidRPr="00061D20">
        <w:rPr>
          <w:rFonts w:ascii="Calisto MT" w:hAnsi="Calisto MT"/>
          <w:color w:val="000000"/>
          <w:sz w:val="24"/>
          <w:szCs w:val="24"/>
          <w:lang w:val="en-ID"/>
        </w:rPr>
        <w:t>endidikan dan perkembangan karakter</w:t>
      </w:r>
      <w:r w:rsidR="005A6AC5">
        <w:rPr>
          <w:rFonts w:ascii="Calisto MT" w:hAnsi="Calisto MT"/>
          <w:color w:val="000000"/>
          <w:sz w:val="24"/>
          <w:szCs w:val="24"/>
          <w:lang w:val="en-ID"/>
        </w:rPr>
        <w:t xml:space="preserve"> di</w:t>
      </w:r>
      <w:r w:rsidR="003965E0" w:rsidRPr="00061D20">
        <w:rPr>
          <w:rFonts w:ascii="Calisto MT" w:hAnsi="Calisto MT"/>
          <w:color w:val="000000"/>
          <w:sz w:val="24"/>
          <w:szCs w:val="24"/>
          <w:lang w:val="en-ID"/>
        </w:rPr>
        <w:t xml:space="preserve"> Era 5.0 ditandai dengan pergeseran menuju masyarakat yang lebih berpusat pada manusia dengan dukungan teknologi, yang mempengaruhi berbagai aspek kehidupan, termasuk pendidikan</w:t>
      </w:r>
      <w:r w:rsidR="005A6AC5">
        <w:t xml:space="preserve"> (Oria, 2024; Maria, 2022)</w:t>
      </w:r>
      <w:r w:rsidR="003965E0" w:rsidRPr="00061D20">
        <w:rPr>
          <w:rFonts w:ascii="Calisto MT" w:hAnsi="Calisto MT"/>
          <w:color w:val="000000"/>
          <w:sz w:val="24"/>
          <w:szCs w:val="24"/>
          <w:lang w:val="en-ID"/>
        </w:rPr>
        <w:t>. Teknologi dalam pendidikan dapat meningkatkan keterampilan berpikir kritis dan kreatif anak-anak dengan membantu mereka merefleksikan data yang disajikan dan mempertanyakan kebenaran serta keandalannya. Selain itu, teknologi juga dapat mendorong partisipasi anak-anak dalam diskusi kelompok, yang membantu mereka mengasah keterampilan berpikir kritis dan kreatif dalam mengembangkan solusi atau argumen inovatif.</w:t>
      </w:r>
      <w:r w:rsidR="005A6AC5">
        <w:rPr>
          <w:rFonts w:ascii="Calisto MT" w:hAnsi="Calisto MT"/>
        </w:rPr>
        <w:t xml:space="preserve"> </w:t>
      </w:r>
      <w:r w:rsidR="003965E0" w:rsidRPr="003965E0">
        <w:rPr>
          <w:rFonts w:ascii="Calisto MT" w:hAnsi="Calisto MT"/>
          <w:color w:val="000000"/>
          <w:sz w:val="24"/>
          <w:szCs w:val="24"/>
          <w:lang w:val="en-ID"/>
        </w:rPr>
        <w:t>Namun, kemajuan teknologi juga membawa tantangan, seperti paparan informasi negatif dan kecenderungan anak-anak untuk terlalu asyik dengan perangkat digital sehingga melupakan kehidupan di sekitar mereka</w:t>
      </w:r>
      <w:r w:rsidR="005A6AC5">
        <w:rPr>
          <w:rFonts w:ascii="Calisto MT" w:hAnsi="Calisto MT"/>
          <w:color w:val="000000"/>
          <w:sz w:val="24"/>
          <w:szCs w:val="24"/>
          <w:lang w:val="en-ID"/>
        </w:rPr>
        <w:t xml:space="preserve"> (Muallifah, 2024; Alfirda, 2018)</w:t>
      </w:r>
      <w:r w:rsidR="003965E0" w:rsidRPr="003965E0">
        <w:rPr>
          <w:rFonts w:ascii="Calisto MT" w:hAnsi="Calisto MT"/>
          <w:color w:val="000000"/>
          <w:sz w:val="24"/>
          <w:szCs w:val="24"/>
          <w:lang w:val="en-ID"/>
        </w:rPr>
        <w:t>. Oleh karena itu, penting bagi orang tua untuk memahami dan mengikuti perkembangan zaman agar dapat memberikan pendidikan yang adaptif dan menghindari penyimpangan dalam proses pendidikan. Penggunaan media pembelajaran berbasis robot dan IoT sejak dini dapat memberikan stimulus besar bagi perkembangan motorik dan kognitif anak, serta mengasah keterampilan berpikir kritis, kreatif, dan pemecahan masalah</w:t>
      </w:r>
      <w:r w:rsidR="00DD1D0B">
        <w:t xml:space="preserve"> (Nugraha, 2023)</w:t>
      </w:r>
      <w:r w:rsidR="003965E0" w:rsidRPr="003965E0">
        <w:rPr>
          <w:rFonts w:ascii="Calisto MT" w:hAnsi="Calisto MT"/>
          <w:color w:val="000000"/>
          <w:sz w:val="24"/>
          <w:szCs w:val="24"/>
          <w:lang w:val="en-ID"/>
        </w:rPr>
        <w:t>.</w:t>
      </w:r>
      <w:r w:rsidR="00DD1D0B">
        <w:rPr>
          <w:rFonts w:ascii="Calisto MT" w:hAnsi="Calisto MT"/>
        </w:rPr>
        <w:t xml:space="preserve"> </w:t>
      </w:r>
      <w:r w:rsidR="003965E0" w:rsidRPr="003965E0">
        <w:rPr>
          <w:rFonts w:ascii="Calisto MT" w:hAnsi="Calisto MT"/>
          <w:color w:val="000000"/>
          <w:sz w:val="24"/>
          <w:szCs w:val="24"/>
          <w:lang w:val="en-ID"/>
        </w:rPr>
        <w:t>Secara keseluruhan, perkembangan teknologi di era 5.0 menawarkan peluang besar untuk meningkatkan kualitas pendidikan dan pengembangan karakter anak-anak, namun juga menuntut perhatian dan pengawasan yang lebih dari orang tua dan pendidik untuk meminimalkan dampak negatifnya.</w:t>
      </w:r>
    </w:p>
    <w:p w14:paraId="25117465" w14:textId="77777777" w:rsidR="00BB7154" w:rsidRDefault="00F35749" w:rsidP="00F46EB4">
      <w:pPr>
        <w:pBdr>
          <w:top w:val="nil"/>
          <w:left w:val="nil"/>
          <w:bottom w:val="nil"/>
          <w:right w:val="nil"/>
          <w:between w:val="nil"/>
        </w:pBdr>
        <w:spacing w:before="120" w:line="240" w:lineRule="auto"/>
        <w:jc w:val="both"/>
        <w:rPr>
          <w:rFonts w:ascii="Calisto MT" w:hAnsi="Calisto MT"/>
          <w:lang w:val="en-ID"/>
        </w:rPr>
      </w:pPr>
      <w:r w:rsidRPr="00F35749">
        <w:rPr>
          <w:rFonts w:ascii="Calisto MT" w:hAnsi="Calisto MT"/>
          <w:color w:val="000000"/>
          <w:sz w:val="24"/>
          <w:szCs w:val="24"/>
          <w:lang w:val="en-ID"/>
        </w:rPr>
        <w:t>Pentingnya pendampingan orang tua di era 5.0 tidak dapat diabaikan, terutama dalam menghadapi tantangan yang ditimbulkan oleh kemajuan teknologi dan perubahan sosial. Di era ini, generasi Z yang dikenal sebagai generasi teknologi, sangat rentan terhadap dampak negatif dari perkembangan teknologi digital jika penggunaannya tidak tepat.</w:t>
      </w:r>
      <w:r w:rsidR="00DD1D0B">
        <w:rPr>
          <w:rStyle w:val="FootnoteReference"/>
          <w:rFonts w:ascii="Calisto MT" w:hAnsi="Calisto MT"/>
          <w:color w:val="000000"/>
          <w:sz w:val="24"/>
          <w:szCs w:val="24"/>
          <w:lang w:val="en-ID"/>
        </w:rPr>
        <w:footnoteReference w:id="1"/>
      </w:r>
      <w:r w:rsidRPr="00F35749">
        <w:rPr>
          <w:rFonts w:ascii="Calisto MT" w:hAnsi="Calisto MT"/>
          <w:color w:val="000000"/>
          <w:sz w:val="24"/>
          <w:szCs w:val="24"/>
          <w:lang w:val="en-ID"/>
        </w:rPr>
        <w:t xml:space="preserve"> Oleh karena itu, peran orang tua dalam memberikan bimbingan, pengawasan, dan pendidikan karakter menjadi sangat krusial untuk membentuk generasi yang memiliki fondasi moral dan religius yang kuat.</w:t>
      </w:r>
      <w:r w:rsidR="00DD1D0B">
        <w:rPr>
          <w:rStyle w:val="FootnoteReference"/>
          <w:rFonts w:ascii="Calisto MT" w:hAnsi="Calisto MT"/>
          <w:color w:val="000000"/>
          <w:sz w:val="24"/>
          <w:szCs w:val="24"/>
          <w:lang w:val="en-ID"/>
        </w:rPr>
        <w:footnoteReference w:id="2"/>
      </w:r>
      <w:r w:rsidR="00237447">
        <w:rPr>
          <w:rFonts w:ascii="Calisto MT" w:hAnsi="Calisto MT"/>
          <w:lang w:val="en-ID"/>
        </w:rPr>
        <w:t xml:space="preserve"> </w:t>
      </w:r>
      <w:r w:rsidRPr="00F35749">
        <w:rPr>
          <w:rFonts w:ascii="Calisto MT" w:hAnsi="Calisto MT"/>
          <w:color w:val="000000"/>
          <w:sz w:val="24"/>
          <w:szCs w:val="24"/>
          <w:lang w:val="en-ID"/>
        </w:rPr>
        <w:t xml:space="preserve">Pendampingan orang tua juga berperan penting dalam mencegah perilaku berisiko pada remaja dengan meningkatkan pengendalian diri dan </w:t>
      </w:r>
      <w:r w:rsidRPr="00F35749">
        <w:rPr>
          <w:rFonts w:ascii="Calisto MT" w:hAnsi="Calisto MT"/>
          <w:color w:val="000000"/>
          <w:sz w:val="24"/>
          <w:szCs w:val="24"/>
          <w:lang w:val="en-ID"/>
        </w:rPr>
        <w:lastRenderedPageBreak/>
        <w:t>menciptakan iklim sekolah yang positif.</w:t>
      </w:r>
      <w:r w:rsidR="00237447">
        <w:rPr>
          <w:rStyle w:val="FootnoteReference"/>
          <w:rFonts w:ascii="Calisto MT" w:hAnsi="Calisto MT"/>
          <w:color w:val="000000"/>
          <w:sz w:val="24"/>
          <w:szCs w:val="24"/>
          <w:lang w:val="en-ID"/>
        </w:rPr>
        <w:footnoteReference w:id="3"/>
      </w:r>
      <w:r w:rsidRPr="00F35749">
        <w:rPr>
          <w:rFonts w:ascii="Calisto MT" w:hAnsi="Calisto MT"/>
          <w:color w:val="000000"/>
          <w:sz w:val="24"/>
          <w:szCs w:val="24"/>
          <w:lang w:val="en-ID"/>
        </w:rPr>
        <w:t xml:space="preserve"> Selain itu, keterlibatan orang tua dalam pendidikan anak-anak mereka terbukti memiliki korelasi positif yang kuat dengan hasil belajar anak, menunjukkan bahwa pengawasan dan keterlibatan orang tua di rumah sangat penting untuk perkembangan akademik anak.</w:t>
      </w:r>
      <w:r w:rsidR="00237447">
        <w:rPr>
          <w:rStyle w:val="FootnoteReference"/>
          <w:rFonts w:ascii="Calisto MT" w:hAnsi="Calisto MT"/>
          <w:color w:val="000000"/>
          <w:sz w:val="24"/>
          <w:szCs w:val="24"/>
          <w:lang w:val="en-ID"/>
        </w:rPr>
        <w:footnoteReference w:id="4"/>
      </w:r>
      <w:r w:rsidR="00F400EE">
        <w:rPr>
          <w:rFonts w:ascii="Calisto MT" w:hAnsi="Calisto MT"/>
        </w:rPr>
        <w:t xml:space="preserve"> </w:t>
      </w:r>
      <w:r w:rsidRPr="00F35749">
        <w:rPr>
          <w:rFonts w:ascii="Calisto MT" w:hAnsi="Calisto MT"/>
          <w:color w:val="000000"/>
          <w:sz w:val="24"/>
          <w:szCs w:val="24"/>
          <w:lang w:val="en-ID"/>
        </w:rPr>
        <w:t>Dalam konteks digital parenting, orang tua diharapkan tidak hanya memahami kemajuan teknologi informasi tetapi juga menjadi teladan yang baik dalam penggunaan perangkat digital.</w:t>
      </w:r>
      <w:r w:rsidR="00F400EE">
        <w:rPr>
          <w:rStyle w:val="FootnoteReference"/>
          <w:rFonts w:ascii="Calisto MT" w:hAnsi="Calisto MT"/>
          <w:color w:val="000000"/>
          <w:sz w:val="24"/>
          <w:szCs w:val="24"/>
          <w:lang w:val="en-ID"/>
        </w:rPr>
        <w:footnoteReference w:id="5"/>
      </w:r>
      <w:r w:rsidRPr="00F35749">
        <w:rPr>
          <w:rFonts w:ascii="Calisto MT" w:hAnsi="Calisto MT"/>
          <w:color w:val="000000"/>
          <w:sz w:val="24"/>
          <w:szCs w:val="24"/>
          <w:lang w:val="en-ID"/>
        </w:rPr>
        <w:t xml:space="preserve"> Dengan demikian, pendampingan orang tua di era 5.0 tidak hanya berfokus pada pengawasan tetapi juga pada pembentukan karakter dan pengembangan moral anak-anak, yang pada akhirnya </w:t>
      </w:r>
      <w:proofErr w:type="gramStart"/>
      <w:r w:rsidRPr="00F35749">
        <w:rPr>
          <w:rFonts w:ascii="Calisto MT" w:hAnsi="Calisto MT"/>
          <w:color w:val="000000"/>
          <w:sz w:val="24"/>
          <w:szCs w:val="24"/>
          <w:lang w:val="en-ID"/>
        </w:rPr>
        <w:t>akan</w:t>
      </w:r>
      <w:proofErr w:type="gramEnd"/>
      <w:r w:rsidRPr="00F35749">
        <w:rPr>
          <w:rFonts w:ascii="Calisto MT" w:hAnsi="Calisto MT"/>
          <w:color w:val="000000"/>
          <w:sz w:val="24"/>
          <w:szCs w:val="24"/>
          <w:lang w:val="en-ID"/>
        </w:rPr>
        <w:t xml:space="preserve"> membentuk generasi yang siap menghadapi tantangan masa depan</w:t>
      </w:r>
      <w:r w:rsidR="00F400EE">
        <w:rPr>
          <w:rFonts w:ascii="Calisto MT" w:hAnsi="Calisto MT"/>
          <w:color w:val="000000"/>
          <w:sz w:val="24"/>
          <w:szCs w:val="24"/>
          <w:lang w:val="en-ID"/>
        </w:rPr>
        <w:t>.</w:t>
      </w:r>
    </w:p>
    <w:p w14:paraId="42055CB2" w14:textId="1BDC4240" w:rsidR="0084222C" w:rsidRDefault="0084222C" w:rsidP="00F46EB4">
      <w:pPr>
        <w:pBdr>
          <w:top w:val="nil"/>
          <w:left w:val="nil"/>
          <w:bottom w:val="nil"/>
          <w:right w:val="nil"/>
          <w:between w:val="nil"/>
        </w:pBdr>
        <w:spacing w:before="120" w:line="240" w:lineRule="auto"/>
        <w:jc w:val="both"/>
      </w:pPr>
      <w:r w:rsidRPr="0084222C">
        <w:rPr>
          <w:rFonts w:ascii="Calisto MT" w:hAnsi="Calisto MT"/>
          <w:color w:val="000000"/>
          <w:sz w:val="24"/>
          <w:szCs w:val="24"/>
        </w:rPr>
        <w:t xml:space="preserve">Mengembangkan potensi anak merupakan aspek penting dalam pendidikan dan perkembangan individu. Potensi anak tidak hanya terbatas pada kecerdasan intelektual, tetapi juga mencakup aspek emosional, sosial, dan </w:t>
      </w:r>
      <w:r w:rsidRPr="00F46EB4">
        <w:rPr>
          <w:rFonts w:ascii="Calisto MT" w:hAnsi="Calisto MT"/>
          <w:color w:val="000000"/>
          <w:sz w:val="24"/>
          <w:szCs w:val="24"/>
          <w:lang w:val="en-ID"/>
        </w:rPr>
        <w:t>moral</w:t>
      </w:r>
      <w:r w:rsidRPr="0084222C">
        <w:rPr>
          <w:rFonts w:ascii="Calisto MT" w:hAnsi="Calisto MT"/>
          <w:color w:val="000000"/>
          <w:sz w:val="24"/>
          <w:szCs w:val="24"/>
        </w:rPr>
        <w:t xml:space="preserve"> yang lebih luas. Pendidikan yang efektif harus mampu mengakomodasi pertumbuhan unik setiap anak, termasuk anak-anak berbakat, dengan tujuan mengarahkan mereka menuju pencapaian nilai-nilai yang lebih tinggi dan pengembangan kepribadian yang utuh.</w:t>
      </w:r>
      <w:r w:rsidR="00BB7154">
        <w:rPr>
          <w:rStyle w:val="FootnoteReference"/>
          <w:rFonts w:ascii="Calisto MT" w:hAnsi="Calisto MT"/>
          <w:color w:val="000000"/>
          <w:sz w:val="24"/>
          <w:szCs w:val="24"/>
        </w:rPr>
        <w:footnoteReference w:id="6"/>
      </w:r>
      <w:r w:rsidRPr="0084222C">
        <w:rPr>
          <w:rFonts w:ascii="Calisto MT" w:hAnsi="Calisto MT"/>
          <w:color w:val="000000"/>
          <w:sz w:val="24"/>
          <w:szCs w:val="24"/>
        </w:rPr>
        <w:t xml:space="preserve"> Selain itu, lingkungan sosial dan pendidikan memainkan peran krusial dalam mendukung perkembangan potensi anak. Dukungan dari sekolah dan komunitas dapat memberikan platform yang kondusif bagi anak-anak berbakat untuk mengembangkan bakat mereka dan berkontribusi pada masyarakat.</w:t>
      </w:r>
      <w:r w:rsidR="00BB7154">
        <w:rPr>
          <w:rStyle w:val="FootnoteReference"/>
          <w:rFonts w:ascii="Calisto MT" w:hAnsi="Calisto MT"/>
          <w:color w:val="000000"/>
          <w:sz w:val="24"/>
          <w:szCs w:val="24"/>
        </w:rPr>
        <w:footnoteReference w:id="7"/>
      </w:r>
      <w:r w:rsidRPr="0084222C">
        <w:rPr>
          <w:rFonts w:ascii="Calisto MT" w:hAnsi="Calisto MT"/>
          <w:color w:val="000000"/>
          <w:sz w:val="24"/>
          <w:szCs w:val="24"/>
        </w:rPr>
        <w:t xml:space="preserve"> Kreativitas juga merupakan elemen penting dalam pengembangan potensi anak, di mana lingkungan pendidikan yang kreatif dapat mendorong realisasi diri dan pengembangan diri anak secara optimal</w:t>
      </w:r>
      <w:r w:rsidR="00BB7154">
        <w:t>.</w:t>
      </w:r>
      <w:r w:rsidR="00BB7154">
        <w:rPr>
          <w:rStyle w:val="FootnoteReference"/>
        </w:rPr>
        <w:footnoteReference w:id="8"/>
      </w:r>
      <w:r w:rsidRPr="0084222C">
        <w:rPr>
          <w:rFonts w:ascii="Calisto MT" w:hAnsi="Calisto MT"/>
          <w:color w:val="000000"/>
          <w:sz w:val="24"/>
          <w:szCs w:val="24"/>
        </w:rPr>
        <w:t xml:space="preserve"> Oleh karena itu, penting bagi institusi pendidikan dan keluarga untuk menciptakan iklim yang mendukung pengembangan potensi kreatif setiap anak</w:t>
      </w:r>
      <w:r w:rsidR="00BB7154">
        <w:t>.</w:t>
      </w:r>
      <w:r w:rsidR="00BB7154">
        <w:rPr>
          <w:rStyle w:val="FootnoteReference"/>
        </w:rPr>
        <w:footnoteReference w:id="9"/>
      </w:r>
      <w:r w:rsidRPr="0084222C">
        <w:rPr>
          <w:rFonts w:ascii="Calisto MT" w:hAnsi="Calisto MT"/>
          <w:color w:val="000000"/>
          <w:sz w:val="24"/>
          <w:szCs w:val="24"/>
        </w:rPr>
        <w:t xml:space="preserve"> Dengan demikian, pengembangan potensi anak tidak hanya </w:t>
      </w:r>
      <w:r w:rsidRPr="00F46EB4">
        <w:rPr>
          <w:rFonts w:ascii="Calisto MT" w:hAnsi="Calisto MT"/>
          <w:color w:val="000000"/>
          <w:sz w:val="24"/>
          <w:szCs w:val="24"/>
          <w:lang w:val="en-ID"/>
        </w:rPr>
        <w:lastRenderedPageBreak/>
        <w:t>berkontribusi</w:t>
      </w:r>
      <w:r w:rsidRPr="0084222C">
        <w:rPr>
          <w:rFonts w:ascii="Calisto MT" w:hAnsi="Calisto MT"/>
          <w:color w:val="000000"/>
          <w:sz w:val="24"/>
          <w:szCs w:val="24"/>
        </w:rPr>
        <w:t xml:space="preserve"> pada kesuksesan individu, tetapi juga pada kemajuan masyarakat secara keseluruhan</w:t>
      </w:r>
      <w:r w:rsidR="00BB7154">
        <w:t>.</w:t>
      </w:r>
    </w:p>
    <w:p w14:paraId="08237829" w14:textId="77777777" w:rsidR="002D1922" w:rsidRDefault="002D1922" w:rsidP="00993B24">
      <w:pPr>
        <w:pBdr>
          <w:top w:val="nil"/>
          <w:left w:val="nil"/>
          <w:bottom w:val="nil"/>
          <w:right w:val="nil"/>
          <w:between w:val="nil"/>
        </w:pBdr>
        <w:spacing w:line="240" w:lineRule="auto"/>
        <w:ind w:left="360"/>
        <w:jc w:val="both"/>
        <w:rPr>
          <w:rFonts w:ascii="Calisto MT" w:hAnsi="Calisto MT"/>
          <w:color w:val="000000"/>
          <w:sz w:val="24"/>
          <w:szCs w:val="24"/>
        </w:rPr>
      </w:pPr>
    </w:p>
    <w:p w14:paraId="7AD47A33" w14:textId="77777777" w:rsidR="00DB3FD8" w:rsidRPr="00D568FF" w:rsidRDefault="00BD1EA3" w:rsidP="00331109">
      <w:pPr>
        <w:numPr>
          <w:ilvl w:val="0"/>
          <w:numId w:val="5"/>
        </w:numPr>
        <w:pBdr>
          <w:top w:val="nil"/>
          <w:left w:val="nil"/>
          <w:bottom w:val="nil"/>
          <w:right w:val="nil"/>
          <w:between w:val="nil"/>
        </w:pBdr>
        <w:spacing w:line="240" w:lineRule="auto"/>
        <w:ind w:left="360" w:hanging="360"/>
        <w:rPr>
          <w:rFonts w:ascii="Calisto MT" w:hAnsi="Calisto MT"/>
        </w:rPr>
      </w:pPr>
      <w:r w:rsidRPr="00D568FF">
        <w:rPr>
          <w:rFonts w:ascii="Calisto MT" w:hAnsi="Calisto MT"/>
          <w:b/>
          <w:sz w:val="24"/>
          <w:szCs w:val="24"/>
        </w:rPr>
        <w:t xml:space="preserve">METODE </w:t>
      </w:r>
      <w:r w:rsidR="00331109">
        <w:rPr>
          <w:rFonts w:ascii="Calisto MT" w:hAnsi="Calisto MT"/>
          <w:b/>
          <w:sz w:val="24"/>
          <w:szCs w:val="24"/>
        </w:rPr>
        <w:t>PENGABDIAN</w:t>
      </w:r>
    </w:p>
    <w:p w14:paraId="4460DFA7" w14:textId="595B1AAD" w:rsidR="00DB3FD8" w:rsidRDefault="001266B0" w:rsidP="00F46EB4">
      <w:pPr>
        <w:pBdr>
          <w:top w:val="nil"/>
          <w:left w:val="nil"/>
          <w:bottom w:val="nil"/>
          <w:right w:val="nil"/>
          <w:between w:val="nil"/>
        </w:pBdr>
        <w:spacing w:before="120" w:line="240" w:lineRule="auto"/>
        <w:jc w:val="both"/>
        <w:rPr>
          <w:rFonts w:ascii="Calisto MT" w:hAnsi="Calisto MT"/>
          <w:color w:val="000000"/>
          <w:sz w:val="24"/>
          <w:szCs w:val="24"/>
        </w:rPr>
      </w:pPr>
      <w:r>
        <w:rPr>
          <w:rFonts w:ascii="Calisto MT" w:hAnsi="Calisto MT"/>
          <w:color w:val="000000"/>
          <w:sz w:val="24"/>
          <w:szCs w:val="24"/>
        </w:rPr>
        <w:t xml:space="preserve">Kegiatan ini dilaksanakan di </w:t>
      </w:r>
      <w:r w:rsidR="00D425B5">
        <w:rPr>
          <w:rFonts w:ascii="Calisto MT" w:hAnsi="Calisto MT"/>
          <w:color w:val="000000"/>
          <w:sz w:val="24"/>
          <w:szCs w:val="24"/>
        </w:rPr>
        <w:t>PP Nurul Hikmah Jl. Kauman Krajan Barat, Kebonagung, Kecamatan Pakisaji, Kabupaten Malang.</w:t>
      </w:r>
      <w:r>
        <w:rPr>
          <w:rFonts w:ascii="Calisto MT" w:hAnsi="Calisto MT"/>
          <w:color w:val="000000"/>
          <w:sz w:val="24"/>
          <w:szCs w:val="24"/>
        </w:rPr>
        <w:t xml:space="preserve"> Pelaksanaan program </w:t>
      </w:r>
      <w:r w:rsidRPr="00F46EB4">
        <w:rPr>
          <w:rFonts w:ascii="Calisto MT" w:hAnsi="Calisto MT"/>
          <w:color w:val="000000"/>
          <w:sz w:val="24"/>
          <w:szCs w:val="24"/>
          <w:lang w:val="en-ID"/>
        </w:rPr>
        <w:t>kerja</w:t>
      </w:r>
      <w:r>
        <w:rPr>
          <w:rFonts w:ascii="Calisto MT" w:hAnsi="Calisto MT"/>
          <w:color w:val="000000"/>
          <w:sz w:val="24"/>
          <w:szCs w:val="24"/>
        </w:rPr>
        <w:t xml:space="preserve"> KKN dengan tema </w:t>
      </w:r>
      <w:r w:rsidRPr="001266B0">
        <w:rPr>
          <w:rFonts w:ascii="Calisto MT" w:hAnsi="Calisto MT"/>
          <w:bCs/>
          <w:color w:val="000000"/>
          <w:sz w:val="24"/>
          <w:szCs w:val="24"/>
        </w:rPr>
        <w:t>optimalisasi peran orang tua dalam mengembangkan potensi anak di era 5.0</w:t>
      </w:r>
      <w:r>
        <w:rPr>
          <w:rFonts w:ascii="Calisto MT" w:hAnsi="Calisto MT"/>
          <w:bCs/>
          <w:color w:val="000000"/>
          <w:sz w:val="24"/>
          <w:szCs w:val="24"/>
        </w:rPr>
        <w:t xml:space="preserve"> dilakukan dengan metode sosialisasi. Kegiatan parenting dilaksanakan berdasarkan hasil diskusi dengan beberapa kelompok warga. Selain diskusi, </w:t>
      </w:r>
      <w:proofErr w:type="gramStart"/>
      <w:r>
        <w:rPr>
          <w:rFonts w:ascii="Calisto MT" w:hAnsi="Calisto MT"/>
          <w:bCs/>
          <w:color w:val="000000"/>
          <w:sz w:val="24"/>
          <w:szCs w:val="24"/>
        </w:rPr>
        <w:t>tim</w:t>
      </w:r>
      <w:proofErr w:type="gramEnd"/>
      <w:r>
        <w:rPr>
          <w:rFonts w:ascii="Calisto MT" w:hAnsi="Calisto MT"/>
          <w:bCs/>
          <w:color w:val="000000"/>
          <w:sz w:val="24"/>
          <w:szCs w:val="24"/>
        </w:rPr>
        <w:t xml:space="preserve"> juga melakukan wawancara tidak terstruktur kepada warga sekitar bagaimana pola asuh kepada anak, apakah ada kendala yang dihadapi</w:t>
      </w:r>
      <w:r w:rsidR="002D1922">
        <w:rPr>
          <w:rFonts w:ascii="Calisto MT" w:hAnsi="Calisto MT"/>
          <w:bCs/>
          <w:color w:val="000000"/>
          <w:sz w:val="24"/>
          <w:szCs w:val="24"/>
        </w:rPr>
        <w:t xml:space="preserve"> oleh orang tua dalam mendampingi anaknya. </w:t>
      </w:r>
      <w:r>
        <w:rPr>
          <w:rFonts w:ascii="Calisto MT" w:hAnsi="Calisto MT"/>
          <w:bCs/>
          <w:color w:val="000000"/>
          <w:sz w:val="24"/>
          <w:szCs w:val="24"/>
        </w:rPr>
        <w:t xml:space="preserve">Selanjutnya </w:t>
      </w:r>
      <w:proofErr w:type="gramStart"/>
      <w:r>
        <w:rPr>
          <w:rFonts w:ascii="Calisto MT" w:hAnsi="Calisto MT"/>
          <w:bCs/>
          <w:color w:val="000000"/>
          <w:sz w:val="24"/>
          <w:szCs w:val="24"/>
        </w:rPr>
        <w:t>tim</w:t>
      </w:r>
      <w:proofErr w:type="gramEnd"/>
      <w:r>
        <w:rPr>
          <w:rFonts w:ascii="Calisto MT" w:hAnsi="Calisto MT"/>
          <w:bCs/>
          <w:color w:val="000000"/>
          <w:sz w:val="24"/>
          <w:szCs w:val="24"/>
        </w:rPr>
        <w:t xml:space="preserve"> melakukan analisis dan menyusun kegiatan. Persiapan kegiatan dilakukan dengan menyampaikan pemberitahuan kepada kelompok PKK di dusun setempat yang terdiri dari 7 RT. </w:t>
      </w:r>
    </w:p>
    <w:p w14:paraId="5C70D506" w14:textId="51D1A9EB" w:rsidR="002D1922" w:rsidRDefault="002D1922" w:rsidP="00F46EB4">
      <w:pPr>
        <w:pBdr>
          <w:top w:val="nil"/>
          <w:left w:val="nil"/>
          <w:bottom w:val="nil"/>
          <w:right w:val="nil"/>
          <w:between w:val="nil"/>
        </w:pBdr>
        <w:spacing w:before="120" w:line="240" w:lineRule="auto"/>
        <w:jc w:val="both"/>
        <w:rPr>
          <w:rFonts w:ascii="Calisto MT" w:hAnsi="Calisto MT"/>
          <w:color w:val="000000"/>
          <w:sz w:val="24"/>
          <w:szCs w:val="24"/>
        </w:rPr>
      </w:pPr>
      <w:r>
        <w:rPr>
          <w:rFonts w:ascii="Calisto MT" w:hAnsi="Calisto MT"/>
          <w:color w:val="000000"/>
          <w:sz w:val="24"/>
          <w:szCs w:val="24"/>
        </w:rPr>
        <w:t xml:space="preserve">Kegiatan dilaksanakan pada </w:t>
      </w:r>
      <w:r w:rsidR="0082621D">
        <w:rPr>
          <w:rFonts w:ascii="Calisto MT" w:hAnsi="Calisto MT"/>
          <w:color w:val="000000"/>
          <w:sz w:val="24"/>
          <w:szCs w:val="24"/>
        </w:rPr>
        <w:t xml:space="preserve">hari sabtu </w:t>
      </w:r>
      <w:r>
        <w:rPr>
          <w:rFonts w:ascii="Calisto MT" w:hAnsi="Calisto MT"/>
          <w:color w:val="000000"/>
          <w:sz w:val="24"/>
          <w:szCs w:val="24"/>
        </w:rPr>
        <w:t>tanggal</w:t>
      </w:r>
      <w:r w:rsidR="0082621D">
        <w:rPr>
          <w:rFonts w:ascii="Calisto MT" w:hAnsi="Calisto MT"/>
          <w:color w:val="000000"/>
          <w:sz w:val="24"/>
          <w:szCs w:val="24"/>
        </w:rPr>
        <w:t xml:space="preserve"> 15 Februari</w:t>
      </w:r>
      <w:r>
        <w:rPr>
          <w:rFonts w:ascii="Calisto MT" w:hAnsi="Calisto MT"/>
          <w:color w:val="000000"/>
          <w:sz w:val="24"/>
          <w:szCs w:val="24"/>
        </w:rPr>
        <w:t xml:space="preserve"> pukul</w:t>
      </w:r>
      <w:r w:rsidR="0082621D">
        <w:rPr>
          <w:rFonts w:ascii="Calisto MT" w:hAnsi="Calisto MT"/>
          <w:color w:val="000000"/>
          <w:sz w:val="24"/>
          <w:szCs w:val="24"/>
        </w:rPr>
        <w:t xml:space="preserve"> 08.30 - selesai</w:t>
      </w:r>
      <w:r>
        <w:rPr>
          <w:rFonts w:ascii="Calisto MT" w:hAnsi="Calisto MT"/>
          <w:color w:val="000000"/>
          <w:sz w:val="24"/>
          <w:szCs w:val="24"/>
        </w:rPr>
        <w:t xml:space="preserve"> </w:t>
      </w:r>
      <w:r w:rsidRPr="00F46EB4">
        <w:rPr>
          <w:rFonts w:ascii="Calisto MT" w:hAnsi="Calisto MT"/>
          <w:color w:val="000000"/>
          <w:sz w:val="24"/>
          <w:szCs w:val="24"/>
          <w:lang w:val="en-ID"/>
        </w:rPr>
        <w:t>bertempat</w:t>
      </w:r>
      <w:r>
        <w:rPr>
          <w:rFonts w:ascii="Calisto MT" w:hAnsi="Calisto MT"/>
          <w:color w:val="000000"/>
          <w:sz w:val="24"/>
          <w:szCs w:val="24"/>
        </w:rPr>
        <w:t xml:space="preserve"> di aula pondok pesantre Nurul Hikmah Kebonsari </w:t>
      </w:r>
      <w:proofErr w:type="gramStart"/>
      <w:r>
        <w:rPr>
          <w:rFonts w:ascii="Calisto MT" w:hAnsi="Calisto MT"/>
          <w:color w:val="000000"/>
          <w:sz w:val="24"/>
          <w:szCs w:val="24"/>
        </w:rPr>
        <w:t>malang</w:t>
      </w:r>
      <w:proofErr w:type="gramEnd"/>
      <w:r>
        <w:rPr>
          <w:rFonts w:ascii="Calisto MT" w:hAnsi="Calisto MT"/>
          <w:color w:val="000000"/>
          <w:sz w:val="24"/>
          <w:szCs w:val="24"/>
        </w:rPr>
        <w:t xml:space="preserve">. </w:t>
      </w:r>
      <w:proofErr w:type="gramStart"/>
      <w:r w:rsidR="0082621D">
        <w:rPr>
          <w:rFonts w:ascii="Calisto MT" w:hAnsi="Calisto MT"/>
          <w:color w:val="000000"/>
          <w:sz w:val="24"/>
          <w:szCs w:val="24"/>
        </w:rPr>
        <w:t>desain</w:t>
      </w:r>
      <w:proofErr w:type="gramEnd"/>
      <w:r w:rsidR="0082621D">
        <w:rPr>
          <w:rFonts w:ascii="Calisto MT" w:hAnsi="Calisto MT"/>
          <w:color w:val="000000"/>
          <w:sz w:val="24"/>
          <w:szCs w:val="24"/>
        </w:rPr>
        <w:t xml:space="preserve"> dari kegiatan ini adalah FGD (Forum Group Discussion) yang kemas dalam kegiatan </w:t>
      </w:r>
      <w:r>
        <w:rPr>
          <w:rFonts w:ascii="Calisto MT" w:hAnsi="Calisto MT"/>
          <w:color w:val="000000"/>
          <w:sz w:val="24"/>
          <w:szCs w:val="24"/>
        </w:rPr>
        <w:t>Sosialisasi</w:t>
      </w:r>
      <w:r w:rsidR="0082621D">
        <w:rPr>
          <w:rFonts w:ascii="Calisto MT" w:hAnsi="Calisto MT"/>
          <w:color w:val="000000"/>
          <w:sz w:val="24"/>
          <w:szCs w:val="24"/>
        </w:rPr>
        <w:t xml:space="preserve"> dan</w:t>
      </w:r>
      <w:r>
        <w:rPr>
          <w:rFonts w:ascii="Calisto MT" w:hAnsi="Calisto MT"/>
          <w:color w:val="000000"/>
          <w:sz w:val="24"/>
          <w:szCs w:val="24"/>
        </w:rPr>
        <w:t xml:space="preserve"> dilakukan dengan cara tatap muka </w:t>
      </w:r>
      <w:r w:rsidR="0082621D">
        <w:rPr>
          <w:rFonts w:ascii="Calisto MT" w:hAnsi="Calisto MT"/>
          <w:color w:val="000000"/>
          <w:sz w:val="24"/>
          <w:szCs w:val="24"/>
        </w:rPr>
        <w:t xml:space="preserve">serta </w:t>
      </w:r>
      <w:r>
        <w:rPr>
          <w:rFonts w:ascii="Calisto MT" w:hAnsi="Calisto MT"/>
          <w:color w:val="000000"/>
          <w:sz w:val="24"/>
          <w:szCs w:val="24"/>
        </w:rPr>
        <w:t xml:space="preserve">menerapkan pendekatan andragogi, dimana proses penyampaian materi berfokus pada partisipasi aktif para peserta. Narasumber menyampaikan materi terlebih dahulu, selanjutnya dilakukan sesi </w:t>
      </w:r>
      <w:proofErr w:type="gramStart"/>
      <w:r>
        <w:rPr>
          <w:rFonts w:ascii="Calisto MT" w:hAnsi="Calisto MT"/>
          <w:color w:val="000000"/>
          <w:sz w:val="24"/>
          <w:szCs w:val="24"/>
        </w:rPr>
        <w:t>tanya</w:t>
      </w:r>
      <w:proofErr w:type="gramEnd"/>
      <w:r>
        <w:rPr>
          <w:rFonts w:ascii="Calisto MT" w:hAnsi="Calisto MT"/>
          <w:color w:val="000000"/>
          <w:sz w:val="24"/>
          <w:szCs w:val="24"/>
        </w:rPr>
        <w:t xml:space="preserve"> jawab dan sharing pengalaman.</w:t>
      </w:r>
    </w:p>
    <w:p w14:paraId="569D5364" w14:textId="77777777" w:rsidR="002D1922" w:rsidRPr="00D568FF" w:rsidRDefault="002D1922" w:rsidP="002D1922">
      <w:pPr>
        <w:pBdr>
          <w:top w:val="nil"/>
          <w:left w:val="nil"/>
          <w:bottom w:val="nil"/>
          <w:right w:val="nil"/>
          <w:between w:val="nil"/>
        </w:pBdr>
        <w:spacing w:line="240" w:lineRule="auto"/>
        <w:jc w:val="both"/>
        <w:rPr>
          <w:rFonts w:ascii="Calisto MT" w:hAnsi="Calisto MT"/>
          <w:color w:val="000000"/>
          <w:sz w:val="24"/>
          <w:szCs w:val="24"/>
        </w:rPr>
      </w:pPr>
    </w:p>
    <w:p w14:paraId="2BEECE3F" w14:textId="77777777" w:rsidR="00DB3FD8" w:rsidRPr="00D568FF" w:rsidRDefault="00BD1EA3">
      <w:pPr>
        <w:numPr>
          <w:ilvl w:val="0"/>
          <w:numId w:val="5"/>
        </w:numPr>
        <w:pBdr>
          <w:top w:val="nil"/>
          <w:left w:val="nil"/>
          <w:bottom w:val="nil"/>
          <w:right w:val="nil"/>
          <w:between w:val="nil"/>
        </w:pBdr>
        <w:spacing w:line="240" w:lineRule="auto"/>
        <w:ind w:left="360" w:hanging="360"/>
        <w:rPr>
          <w:rFonts w:ascii="Calisto MT" w:hAnsi="Calisto MT"/>
        </w:rPr>
      </w:pPr>
      <w:r w:rsidRPr="00D568FF">
        <w:rPr>
          <w:rFonts w:ascii="Calisto MT" w:hAnsi="Calisto MT"/>
          <w:b/>
          <w:sz w:val="24"/>
          <w:szCs w:val="24"/>
        </w:rPr>
        <w:t>HASIL DAN PEMBAHASAN</w:t>
      </w:r>
    </w:p>
    <w:p w14:paraId="3104633B" w14:textId="3020823F" w:rsidR="00B911E9" w:rsidRDefault="0082621D" w:rsidP="00F46EB4">
      <w:pPr>
        <w:pBdr>
          <w:top w:val="nil"/>
          <w:left w:val="nil"/>
          <w:bottom w:val="nil"/>
          <w:right w:val="nil"/>
          <w:between w:val="nil"/>
        </w:pBdr>
        <w:spacing w:before="120" w:line="240" w:lineRule="auto"/>
        <w:jc w:val="both"/>
        <w:rPr>
          <w:rFonts w:ascii="Calisto MT" w:hAnsi="Calisto MT"/>
          <w:color w:val="000000"/>
          <w:sz w:val="24"/>
          <w:szCs w:val="24"/>
        </w:rPr>
      </w:pPr>
      <w:r w:rsidRPr="00F46EB4">
        <w:rPr>
          <w:rFonts w:ascii="Calisto MT" w:hAnsi="Calisto MT"/>
          <w:color w:val="000000"/>
          <w:sz w:val="24"/>
          <w:szCs w:val="24"/>
          <w:lang w:val="en-ID"/>
        </w:rPr>
        <w:t>Kegiatan</w:t>
      </w:r>
      <w:r>
        <w:rPr>
          <w:rFonts w:ascii="Calisto MT" w:hAnsi="Calisto MT"/>
          <w:color w:val="000000"/>
          <w:sz w:val="24"/>
          <w:szCs w:val="24"/>
        </w:rPr>
        <w:t xml:space="preserve"> parenting dilakukan dengan penyampaian materi</w:t>
      </w:r>
      <w:r w:rsidR="0051777B">
        <w:rPr>
          <w:rFonts w:ascii="Calisto MT" w:hAnsi="Calisto MT"/>
          <w:color w:val="000000"/>
          <w:sz w:val="24"/>
          <w:szCs w:val="24"/>
        </w:rPr>
        <w:t xml:space="preserve"> dahulu</w:t>
      </w:r>
      <w:r>
        <w:rPr>
          <w:rFonts w:ascii="Calisto MT" w:hAnsi="Calisto MT"/>
          <w:color w:val="000000"/>
          <w:sz w:val="24"/>
          <w:szCs w:val="24"/>
        </w:rPr>
        <w:t xml:space="preserve">, adapun materi yang disajikan diantaranya adalah (1) </w:t>
      </w:r>
      <w:r w:rsidR="0051777B">
        <w:rPr>
          <w:rFonts w:ascii="Calisto MT" w:hAnsi="Calisto MT"/>
          <w:color w:val="000000"/>
          <w:sz w:val="24"/>
          <w:szCs w:val="24"/>
        </w:rPr>
        <w:t>dampak positif dan negatif era digital; (2) karakter yang dikembangkan dan dicegah pada anak; (3) peran orang tua. Kegiatan diikuti dengan semangat dan penuh perhatian oleh peserta, adapun peserta yang hadir adalah ibu-ibu muda maupun ibu-ibu yang sudah memiliki cucu. Peserta sangat antusias karena permasalahan yang diangkat sangat relate dengan kebutuhan saat ini.</w:t>
      </w:r>
      <w:r w:rsidR="00327398">
        <w:rPr>
          <w:rFonts w:ascii="Calisto MT" w:hAnsi="Calisto MT"/>
          <w:color w:val="000000"/>
          <w:sz w:val="24"/>
          <w:szCs w:val="24"/>
        </w:rPr>
        <w:t xml:space="preserve"> </w:t>
      </w:r>
    </w:p>
    <w:p w14:paraId="4E3F0A9A" w14:textId="19F02F26" w:rsidR="00F46EB4" w:rsidRDefault="00F46EB4" w:rsidP="00F46EB4">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noProof/>
          <w:color w:val="000000"/>
          <w:sz w:val="24"/>
          <w:szCs w:val="24"/>
        </w:rPr>
        <w:lastRenderedPageBreak/>
        <w:drawing>
          <wp:inline distT="0" distB="0" distL="0" distR="0" wp14:anchorId="2887CA4E" wp14:editId="6842AF7C">
            <wp:extent cx="4959975" cy="2752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3034" cy="2765522"/>
                    </a:xfrm>
                    <a:prstGeom prst="rect">
                      <a:avLst/>
                    </a:prstGeom>
                    <a:noFill/>
                  </pic:spPr>
                </pic:pic>
              </a:graphicData>
            </a:graphic>
          </wp:inline>
        </w:drawing>
      </w:r>
    </w:p>
    <w:p w14:paraId="2C421E18" w14:textId="77777777" w:rsidR="00F46EB4" w:rsidRDefault="00F46EB4" w:rsidP="00F46EB4">
      <w:pPr>
        <w:widowControl w:val="0"/>
        <w:pBdr>
          <w:top w:val="nil"/>
          <w:left w:val="nil"/>
          <w:bottom w:val="nil"/>
          <w:right w:val="nil"/>
          <w:between w:val="nil"/>
        </w:pBdr>
        <w:spacing w:line="240" w:lineRule="auto"/>
        <w:jc w:val="center"/>
        <w:rPr>
          <w:rFonts w:ascii="Calisto MT" w:hAnsi="Calisto MT"/>
          <w:color w:val="000000"/>
          <w:sz w:val="24"/>
          <w:szCs w:val="24"/>
        </w:rPr>
      </w:pPr>
    </w:p>
    <w:p w14:paraId="4D887238" w14:textId="36D5343F" w:rsidR="00F46EB4" w:rsidRDefault="00B911E9" w:rsidP="00F46EB4">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Gambar 1</w:t>
      </w:r>
    </w:p>
    <w:p w14:paraId="27F8921D" w14:textId="28A0F85C" w:rsidR="00B911E9" w:rsidRDefault="00B911E9" w:rsidP="00F46EB4">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Diskusi awal bersama Kelompok PKK</w:t>
      </w:r>
    </w:p>
    <w:p w14:paraId="4264A84E" w14:textId="77777777" w:rsidR="00F46EB4" w:rsidRDefault="00F46EB4" w:rsidP="00F46EB4">
      <w:pPr>
        <w:widowControl w:val="0"/>
        <w:pBdr>
          <w:top w:val="nil"/>
          <w:left w:val="nil"/>
          <w:bottom w:val="nil"/>
          <w:right w:val="nil"/>
          <w:between w:val="nil"/>
        </w:pBdr>
        <w:spacing w:line="240" w:lineRule="auto"/>
        <w:jc w:val="center"/>
        <w:rPr>
          <w:rFonts w:ascii="Calisto MT" w:hAnsi="Calisto MT"/>
          <w:color w:val="000000"/>
          <w:sz w:val="24"/>
          <w:szCs w:val="24"/>
        </w:rPr>
      </w:pPr>
    </w:p>
    <w:p w14:paraId="3E3712FC" w14:textId="5C700D54" w:rsidR="0082621D" w:rsidRDefault="00327398" w:rsidP="00F46EB4">
      <w:pPr>
        <w:pBdr>
          <w:top w:val="nil"/>
          <w:left w:val="nil"/>
          <w:bottom w:val="nil"/>
          <w:right w:val="nil"/>
          <w:between w:val="nil"/>
        </w:pBdr>
        <w:spacing w:before="120" w:line="240" w:lineRule="auto"/>
        <w:jc w:val="both"/>
        <w:rPr>
          <w:rFonts w:ascii="Calisto MT" w:hAnsi="Calisto MT"/>
          <w:color w:val="000000"/>
          <w:sz w:val="24"/>
          <w:szCs w:val="24"/>
        </w:rPr>
      </w:pPr>
      <w:r w:rsidRPr="00F46EB4">
        <w:rPr>
          <w:rFonts w:ascii="Calisto MT" w:hAnsi="Calisto MT"/>
          <w:color w:val="000000"/>
          <w:sz w:val="24"/>
          <w:szCs w:val="24"/>
          <w:lang w:val="en-ID"/>
        </w:rPr>
        <w:t>Adapun</w:t>
      </w:r>
      <w:r>
        <w:rPr>
          <w:rFonts w:ascii="Calisto MT" w:hAnsi="Calisto MT"/>
          <w:color w:val="000000"/>
          <w:sz w:val="24"/>
          <w:szCs w:val="24"/>
        </w:rPr>
        <w:t xml:space="preserve"> materi yang disajikan adalah sebagai berikut:</w:t>
      </w:r>
    </w:p>
    <w:p w14:paraId="43A73282" w14:textId="78C65C2A" w:rsidR="00327398" w:rsidRPr="00327398" w:rsidRDefault="00327398" w:rsidP="00327398">
      <w:pPr>
        <w:pStyle w:val="ListParagraph"/>
        <w:widowControl w:val="0"/>
        <w:numPr>
          <w:ilvl w:val="3"/>
          <w:numId w:val="5"/>
        </w:numPr>
        <w:pBdr>
          <w:top w:val="nil"/>
          <w:left w:val="nil"/>
          <w:bottom w:val="nil"/>
          <w:right w:val="nil"/>
          <w:between w:val="nil"/>
        </w:pBdr>
        <w:spacing w:line="240" w:lineRule="auto"/>
        <w:ind w:left="284" w:hanging="284"/>
        <w:jc w:val="both"/>
        <w:rPr>
          <w:rFonts w:ascii="Calisto MT" w:hAnsi="Calisto MT"/>
          <w:color w:val="000000"/>
          <w:sz w:val="24"/>
          <w:szCs w:val="24"/>
        </w:rPr>
      </w:pPr>
      <w:r>
        <w:rPr>
          <w:rFonts w:ascii="Calisto MT" w:hAnsi="Calisto MT"/>
          <w:color w:val="000000"/>
          <w:sz w:val="24"/>
          <w:szCs w:val="24"/>
          <w:lang w:val="en-ID"/>
        </w:rPr>
        <w:t>Dampak Era Digital</w:t>
      </w:r>
    </w:p>
    <w:p w14:paraId="7299BD70" w14:textId="77777777" w:rsidR="00327398" w:rsidRPr="00327398" w:rsidRDefault="00327398" w:rsidP="00F46EB4">
      <w:pPr>
        <w:pBdr>
          <w:top w:val="nil"/>
          <w:left w:val="nil"/>
          <w:bottom w:val="nil"/>
          <w:right w:val="nil"/>
          <w:between w:val="nil"/>
        </w:pBdr>
        <w:spacing w:before="120" w:line="240" w:lineRule="auto"/>
        <w:jc w:val="both"/>
        <w:rPr>
          <w:rFonts w:ascii="Calisto MT" w:hAnsi="Calisto MT"/>
          <w:color w:val="000000"/>
          <w:sz w:val="24"/>
          <w:szCs w:val="24"/>
          <w:lang w:val="en-ID"/>
        </w:rPr>
      </w:pPr>
      <w:r w:rsidRPr="00327398">
        <w:rPr>
          <w:rFonts w:ascii="Calisto MT" w:hAnsi="Calisto MT"/>
          <w:color w:val="000000"/>
          <w:sz w:val="24"/>
          <w:szCs w:val="24"/>
          <w:lang w:val="en-ID"/>
        </w:rPr>
        <w:t>Era digital telah membawa perubahan signifikan dalam berbagai aspek kehidupan manusia, baik positif maupun negatif. Berikut adalah beberapa pengaruh utama dari era digital dalam kehidupan:</w:t>
      </w:r>
    </w:p>
    <w:p w14:paraId="10012F09" w14:textId="77777777" w:rsidR="00CC3EB0" w:rsidRPr="00F46EB4" w:rsidRDefault="00327398" w:rsidP="00F46EB4">
      <w:pPr>
        <w:pStyle w:val="ListParagraph"/>
        <w:widowControl w:val="0"/>
        <w:numPr>
          <w:ilvl w:val="0"/>
          <w:numId w:val="16"/>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F46EB4">
        <w:rPr>
          <w:rFonts w:ascii="Calisto MT" w:hAnsi="Calisto MT"/>
          <w:color w:val="000000"/>
          <w:sz w:val="24"/>
          <w:szCs w:val="24"/>
          <w:lang w:val="en-ID"/>
        </w:rPr>
        <w:t>Pengaruh Positif</w:t>
      </w:r>
    </w:p>
    <w:p w14:paraId="0E194029" w14:textId="77777777" w:rsidR="00CC3EB0" w:rsidRDefault="00327398" w:rsidP="00F46EB4">
      <w:pPr>
        <w:pStyle w:val="ListParagraph"/>
        <w:widowControl w:val="0"/>
        <w:numPr>
          <w:ilvl w:val="0"/>
          <w:numId w:val="17"/>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Kemudahan dan Efisiensi</w:t>
      </w:r>
      <w:r w:rsidRPr="00CC3EB0">
        <w:rPr>
          <w:rFonts w:ascii="Calisto MT" w:hAnsi="Calisto MT"/>
          <w:color w:val="000000"/>
          <w:sz w:val="24"/>
          <w:szCs w:val="24"/>
          <w:lang w:val="en-ID"/>
        </w:rPr>
        <w:t>: Teknologi digital, media sosial, dan kecerdasan buatan telah meningkatkan kenyamanan, konektivitas, dan kecepatan dalam kehidupan sehari-hari, membuat aktivitas lebih mudah dan efisien</w:t>
      </w:r>
    </w:p>
    <w:p w14:paraId="29097F38" w14:textId="77777777" w:rsidR="00CC3EB0" w:rsidRDefault="00327398" w:rsidP="00F46EB4">
      <w:pPr>
        <w:pStyle w:val="ListParagraph"/>
        <w:widowControl w:val="0"/>
        <w:numPr>
          <w:ilvl w:val="0"/>
          <w:numId w:val="17"/>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Peluang Pembelajaran</w:t>
      </w:r>
      <w:r w:rsidRPr="00CC3EB0">
        <w:rPr>
          <w:rFonts w:ascii="Calisto MT" w:hAnsi="Calisto MT"/>
          <w:color w:val="000000"/>
          <w:sz w:val="24"/>
          <w:szCs w:val="24"/>
          <w:lang w:val="en-ID"/>
        </w:rPr>
        <w:t>: Era digital memperluas kesempatan untuk belajar dan mengintegrasikan pembelajaran ke dalam kehidupan sehari-hari, meskipun memerlukan perubahan dalam sistem pendidikan untuk memaksimalkan manfaatnya</w:t>
      </w:r>
    </w:p>
    <w:p w14:paraId="75EAF874" w14:textId="30371C3B" w:rsidR="00327398" w:rsidRPr="00F46EB4" w:rsidRDefault="00327398" w:rsidP="00F46EB4">
      <w:pPr>
        <w:pStyle w:val="ListParagraph"/>
        <w:widowControl w:val="0"/>
        <w:numPr>
          <w:ilvl w:val="0"/>
          <w:numId w:val="17"/>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Peningkatan Kesadaran Informasi</w:t>
      </w:r>
      <w:r w:rsidRPr="00CC3EB0">
        <w:rPr>
          <w:rFonts w:ascii="Calisto MT" w:hAnsi="Calisto MT"/>
          <w:color w:val="000000"/>
          <w:sz w:val="24"/>
          <w:szCs w:val="24"/>
          <w:lang w:val="en-ID"/>
        </w:rPr>
        <w:t>: Digitalisasi mendorong peningkatan kesadaran informasi dan kemampuan untuk menggunakan informasi secara efektif, yang penting dalam pengambilan keputusan</w:t>
      </w:r>
      <w:hyperlink r:id="rId13" w:anchor="result-4" w:history="1">
        <w:r w:rsidR="00CC3EB0" w:rsidRPr="00CC3EB0">
          <w:rPr>
            <w:color w:val="000000"/>
          </w:rPr>
          <w:t>.</w:t>
        </w:r>
      </w:hyperlink>
    </w:p>
    <w:p w14:paraId="4D42CDE9" w14:textId="77777777" w:rsidR="00F46EB4" w:rsidRPr="00CC3EB0" w:rsidRDefault="00F46EB4" w:rsidP="00F46EB4">
      <w:pPr>
        <w:pStyle w:val="ListParagraph"/>
        <w:widowControl w:val="0"/>
        <w:pBdr>
          <w:top w:val="nil"/>
          <w:left w:val="nil"/>
          <w:bottom w:val="nil"/>
          <w:right w:val="nil"/>
          <w:between w:val="nil"/>
        </w:pBdr>
        <w:spacing w:line="240" w:lineRule="auto"/>
        <w:ind w:left="426"/>
        <w:jc w:val="both"/>
        <w:rPr>
          <w:rFonts w:ascii="Calisto MT" w:hAnsi="Calisto MT"/>
          <w:color w:val="000000"/>
          <w:sz w:val="24"/>
          <w:szCs w:val="24"/>
          <w:lang w:val="en-ID"/>
        </w:rPr>
      </w:pPr>
    </w:p>
    <w:p w14:paraId="483A749E" w14:textId="77777777" w:rsidR="00CC3EB0" w:rsidRPr="00F46EB4" w:rsidRDefault="00327398" w:rsidP="00F46EB4">
      <w:pPr>
        <w:pStyle w:val="ListParagraph"/>
        <w:widowControl w:val="0"/>
        <w:numPr>
          <w:ilvl w:val="0"/>
          <w:numId w:val="16"/>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F46EB4">
        <w:rPr>
          <w:rFonts w:ascii="Calisto MT" w:hAnsi="Calisto MT"/>
          <w:color w:val="000000"/>
          <w:sz w:val="24"/>
          <w:szCs w:val="24"/>
          <w:lang w:val="en-ID"/>
        </w:rPr>
        <w:t>Pengaruh Negatif</w:t>
      </w:r>
    </w:p>
    <w:p w14:paraId="47241F17" w14:textId="77777777" w:rsidR="00CC3EB0" w:rsidRDefault="00327398" w:rsidP="00F46EB4">
      <w:pPr>
        <w:pStyle w:val="ListParagraph"/>
        <w:widowControl w:val="0"/>
        <w:numPr>
          <w:ilvl w:val="0"/>
          <w:numId w:val="18"/>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Kesehatan Mental</w:t>
      </w:r>
      <w:r w:rsidRPr="00CC3EB0">
        <w:rPr>
          <w:rFonts w:ascii="Calisto MT" w:hAnsi="Calisto MT"/>
          <w:color w:val="000000"/>
          <w:sz w:val="24"/>
          <w:szCs w:val="24"/>
          <w:lang w:val="en-ID"/>
        </w:rPr>
        <w:t>: Penggunaan teknologi digital yang berlebihan dapat menyebabkan masalah kesehatan mental seperti kecanduan internet, burnout digital, dan peningkatan kecemasan, terutama di kalangan generasi muda</w:t>
      </w:r>
    </w:p>
    <w:p w14:paraId="15B1B6DB" w14:textId="77777777" w:rsidR="00CC3EB0" w:rsidRDefault="00327398" w:rsidP="00F46EB4">
      <w:pPr>
        <w:pStyle w:val="ListParagraph"/>
        <w:widowControl w:val="0"/>
        <w:numPr>
          <w:ilvl w:val="0"/>
          <w:numId w:val="18"/>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Penurunan Keterampilan Sosial</w:t>
      </w:r>
      <w:r w:rsidRPr="00CC3EB0">
        <w:rPr>
          <w:rFonts w:ascii="Calisto MT" w:hAnsi="Calisto MT"/>
          <w:color w:val="000000"/>
          <w:sz w:val="24"/>
          <w:szCs w:val="24"/>
          <w:lang w:val="en-ID"/>
        </w:rPr>
        <w:t xml:space="preserve">: Budaya layar yang dominan dapat </w:t>
      </w:r>
      <w:r w:rsidRPr="00CC3EB0">
        <w:rPr>
          <w:rFonts w:ascii="Calisto MT" w:hAnsi="Calisto MT"/>
          <w:color w:val="000000"/>
          <w:sz w:val="24"/>
          <w:szCs w:val="24"/>
          <w:lang w:val="en-ID"/>
        </w:rPr>
        <w:lastRenderedPageBreak/>
        <w:t>mengurangi kemampuan komunikasi interpersonal langsung dan keterampilan sosial</w:t>
      </w:r>
      <w:r w:rsidR="00CC3EB0" w:rsidRPr="00CC3EB0">
        <w:rPr>
          <w:rFonts w:ascii="Calisto MT" w:hAnsi="Calisto MT"/>
          <w:color w:val="000000"/>
          <w:sz w:val="24"/>
          <w:szCs w:val="24"/>
          <w:lang w:val="en-ID"/>
        </w:rPr>
        <w:t>.</w:t>
      </w:r>
    </w:p>
    <w:p w14:paraId="52A703B9" w14:textId="7E7DFB96" w:rsidR="00327398" w:rsidRDefault="00327398" w:rsidP="00F46EB4">
      <w:pPr>
        <w:pStyle w:val="ListParagraph"/>
        <w:widowControl w:val="0"/>
        <w:numPr>
          <w:ilvl w:val="0"/>
          <w:numId w:val="18"/>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CC3EB0">
        <w:rPr>
          <w:rFonts w:ascii="Calisto MT" w:hAnsi="Calisto MT"/>
          <w:b/>
          <w:bCs/>
          <w:color w:val="000000"/>
          <w:sz w:val="24"/>
          <w:szCs w:val="24"/>
          <w:lang w:val="en-ID"/>
        </w:rPr>
        <w:t>Kesenjangan Digital</w:t>
      </w:r>
      <w:r w:rsidRPr="00CC3EB0">
        <w:rPr>
          <w:rFonts w:ascii="Calisto MT" w:hAnsi="Calisto MT"/>
          <w:color w:val="000000"/>
          <w:sz w:val="24"/>
          <w:szCs w:val="24"/>
          <w:lang w:val="en-ID"/>
        </w:rPr>
        <w:t xml:space="preserve">: Tidak semua kelompok masyarakat memiliki akses yang </w:t>
      </w:r>
      <w:proofErr w:type="gramStart"/>
      <w:r w:rsidRPr="00CC3EB0">
        <w:rPr>
          <w:rFonts w:ascii="Calisto MT" w:hAnsi="Calisto MT"/>
          <w:color w:val="000000"/>
          <w:sz w:val="24"/>
          <w:szCs w:val="24"/>
          <w:lang w:val="en-ID"/>
        </w:rPr>
        <w:t>sama</w:t>
      </w:r>
      <w:proofErr w:type="gramEnd"/>
      <w:r w:rsidRPr="00CC3EB0">
        <w:rPr>
          <w:rFonts w:ascii="Calisto MT" w:hAnsi="Calisto MT"/>
          <w:color w:val="000000"/>
          <w:sz w:val="24"/>
          <w:szCs w:val="24"/>
          <w:lang w:val="en-ID"/>
        </w:rPr>
        <w:t xml:space="preserve"> terhadap teknologi digital, yang dapat menyebabkan ketidaksetaraan sosial dan ekonomi</w:t>
      </w:r>
      <w:r w:rsidR="00CC3EB0" w:rsidRPr="00CC3EB0">
        <w:rPr>
          <w:rFonts w:ascii="Calisto MT" w:hAnsi="Calisto MT"/>
          <w:color w:val="000000"/>
          <w:sz w:val="24"/>
          <w:szCs w:val="24"/>
          <w:lang w:val="en-ID"/>
        </w:rPr>
        <w:t>.</w:t>
      </w:r>
    </w:p>
    <w:p w14:paraId="4229A6FF" w14:textId="77777777" w:rsidR="00F46EB4" w:rsidRPr="00CC3EB0" w:rsidRDefault="00F46EB4" w:rsidP="00F46EB4">
      <w:pPr>
        <w:pStyle w:val="ListParagraph"/>
        <w:widowControl w:val="0"/>
        <w:pBdr>
          <w:top w:val="nil"/>
          <w:left w:val="nil"/>
          <w:bottom w:val="nil"/>
          <w:right w:val="nil"/>
          <w:between w:val="nil"/>
        </w:pBdr>
        <w:spacing w:line="240" w:lineRule="auto"/>
        <w:ind w:left="426"/>
        <w:jc w:val="both"/>
        <w:rPr>
          <w:rFonts w:ascii="Calisto MT" w:hAnsi="Calisto MT"/>
          <w:color w:val="000000"/>
          <w:sz w:val="24"/>
          <w:szCs w:val="24"/>
          <w:lang w:val="en-ID"/>
        </w:rPr>
      </w:pPr>
    </w:p>
    <w:p w14:paraId="4691929E" w14:textId="77777777" w:rsidR="00CC3EB0" w:rsidRPr="00F46EB4" w:rsidRDefault="00327398" w:rsidP="00F46EB4">
      <w:pPr>
        <w:pStyle w:val="ListParagraph"/>
        <w:widowControl w:val="0"/>
        <w:numPr>
          <w:ilvl w:val="0"/>
          <w:numId w:val="16"/>
        </w:numPr>
        <w:pBdr>
          <w:top w:val="nil"/>
          <w:left w:val="nil"/>
          <w:bottom w:val="nil"/>
          <w:right w:val="nil"/>
          <w:between w:val="nil"/>
        </w:pBdr>
        <w:spacing w:line="240" w:lineRule="auto"/>
        <w:ind w:left="426" w:hanging="426"/>
        <w:jc w:val="both"/>
        <w:rPr>
          <w:rFonts w:ascii="Calisto MT" w:hAnsi="Calisto MT"/>
          <w:color w:val="000000"/>
          <w:sz w:val="24"/>
          <w:szCs w:val="24"/>
          <w:lang w:val="en-ID"/>
        </w:rPr>
      </w:pPr>
      <w:r w:rsidRPr="00F46EB4">
        <w:rPr>
          <w:rFonts w:ascii="Calisto MT" w:hAnsi="Calisto MT"/>
          <w:color w:val="000000"/>
          <w:sz w:val="24"/>
          <w:szCs w:val="24"/>
          <w:lang w:val="en-ID"/>
        </w:rPr>
        <w:t>Dampak Sosial dan Identitas</w:t>
      </w:r>
    </w:p>
    <w:p w14:paraId="0FC098CC" w14:textId="77777777" w:rsidR="00CC3EB0" w:rsidRDefault="00327398" w:rsidP="00F46EB4">
      <w:pPr>
        <w:pStyle w:val="ListParagraph"/>
        <w:widowControl w:val="0"/>
        <w:numPr>
          <w:ilvl w:val="0"/>
          <w:numId w:val="29"/>
        </w:numPr>
        <w:pBdr>
          <w:top w:val="nil"/>
          <w:left w:val="nil"/>
          <w:bottom w:val="nil"/>
          <w:right w:val="nil"/>
          <w:between w:val="nil"/>
        </w:pBdr>
        <w:spacing w:line="240" w:lineRule="auto"/>
        <w:ind w:left="426"/>
        <w:jc w:val="both"/>
        <w:rPr>
          <w:rFonts w:ascii="Calisto MT" w:hAnsi="Calisto MT"/>
          <w:color w:val="000000"/>
          <w:sz w:val="24"/>
          <w:szCs w:val="24"/>
          <w:lang w:val="en-ID"/>
        </w:rPr>
      </w:pPr>
      <w:r w:rsidRPr="00CC3EB0">
        <w:rPr>
          <w:rFonts w:ascii="Calisto MT" w:hAnsi="Calisto MT"/>
          <w:b/>
          <w:bCs/>
          <w:color w:val="000000"/>
          <w:sz w:val="24"/>
          <w:szCs w:val="24"/>
          <w:lang w:val="en-ID"/>
        </w:rPr>
        <w:t>Pembentukan Identitas</w:t>
      </w:r>
      <w:r w:rsidRPr="00CC3EB0">
        <w:rPr>
          <w:rFonts w:ascii="Calisto MT" w:hAnsi="Calisto MT"/>
          <w:color w:val="000000"/>
          <w:sz w:val="24"/>
          <w:szCs w:val="24"/>
          <w:lang w:val="en-ID"/>
        </w:rPr>
        <w:t>: Era digital mempengaruhi sistem nilai dan identitas individu, dengan dampak yang bervariasi tergantung pada bagaimana individu dan masyarakat beradaptasi dengan teknologi</w:t>
      </w:r>
    </w:p>
    <w:p w14:paraId="09CB19B6" w14:textId="561571EE" w:rsidR="00327398" w:rsidRPr="00CC3EB0" w:rsidRDefault="00327398" w:rsidP="00F46EB4">
      <w:pPr>
        <w:pStyle w:val="ListParagraph"/>
        <w:widowControl w:val="0"/>
        <w:numPr>
          <w:ilvl w:val="0"/>
          <w:numId w:val="29"/>
        </w:numPr>
        <w:pBdr>
          <w:top w:val="nil"/>
          <w:left w:val="nil"/>
          <w:bottom w:val="nil"/>
          <w:right w:val="nil"/>
          <w:between w:val="nil"/>
        </w:pBdr>
        <w:spacing w:line="240" w:lineRule="auto"/>
        <w:ind w:left="426"/>
        <w:jc w:val="both"/>
        <w:rPr>
          <w:rFonts w:ascii="Calisto MT" w:hAnsi="Calisto MT"/>
          <w:color w:val="000000"/>
          <w:sz w:val="24"/>
          <w:szCs w:val="24"/>
          <w:lang w:val="en-ID"/>
        </w:rPr>
      </w:pPr>
      <w:r w:rsidRPr="00CC3EB0">
        <w:rPr>
          <w:rFonts w:ascii="Calisto MT" w:hAnsi="Calisto MT"/>
          <w:b/>
          <w:bCs/>
          <w:color w:val="000000"/>
          <w:sz w:val="24"/>
          <w:szCs w:val="24"/>
          <w:lang w:val="en-ID"/>
        </w:rPr>
        <w:t>Transformasi Komunikasi</w:t>
      </w:r>
      <w:r w:rsidRPr="00CC3EB0">
        <w:rPr>
          <w:rFonts w:ascii="Calisto MT" w:hAnsi="Calisto MT"/>
          <w:color w:val="000000"/>
          <w:sz w:val="24"/>
          <w:szCs w:val="24"/>
          <w:lang w:val="en-ID"/>
        </w:rPr>
        <w:t>: Digitalisasi mengubah cara manusia berkomunikasi, dengan beberapa kelompok tertinggal dalam kemampuan untuk memanfaatkan alat komunikasi digital</w:t>
      </w:r>
    </w:p>
    <w:p w14:paraId="3715653D" w14:textId="77777777" w:rsidR="00327398" w:rsidRPr="00327398" w:rsidRDefault="00327398" w:rsidP="00327398">
      <w:pPr>
        <w:pStyle w:val="ListParagraph"/>
        <w:widowControl w:val="0"/>
        <w:pBdr>
          <w:top w:val="nil"/>
          <w:left w:val="nil"/>
          <w:bottom w:val="nil"/>
          <w:right w:val="nil"/>
          <w:between w:val="nil"/>
        </w:pBdr>
        <w:spacing w:line="240" w:lineRule="auto"/>
        <w:ind w:left="284"/>
        <w:jc w:val="both"/>
        <w:rPr>
          <w:rFonts w:ascii="Calisto MT" w:hAnsi="Calisto MT"/>
          <w:color w:val="000000"/>
          <w:sz w:val="24"/>
          <w:szCs w:val="24"/>
          <w:lang w:val="en-ID"/>
        </w:rPr>
      </w:pPr>
    </w:p>
    <w:p w14:paraId="453D29DE" w14:textId="77A033C3" w:rsidR="00327398" w:rsidRDefault="00327398" w:rsidP="00327398">
      <w:pPr>
        <w:pStyle w:val="ListParagraph"/>
        <w:widowControl w:val="0"/>
        <w:numPr>
          <w:ilvl w:val="3"/>
          <w:numId w:val="5"/>
        </w:numPr>
        <w:pBdr>
          <w:top w:val="nil"/>
          <w:left w:val="nil"/>
          <w:bottom w:val="nil"/>
          <w:right w:val="nil"/>
          <w:between w:val="nil"/>
        </w:pBdr>
        <w:spacing w:line="240" w:lineRule="auto"/>
        <w:ind w:left="284" w:hanging="284"/>
        <w:jc w:val="both"/>
        <w:rPr>
          <w:rFonts w:ascii="Calisto MT" w:hAnsi="Calisto MT"/>
          <w:color w:val="000000"/>
          <w:sz w:val="24"/>
          <w:szCs w:val="24"/>
        </w:rPr>
      </w:pPr>
      <w:r>
        <w:rPr>
          <w:rFonts w:ascii="Calisto MT" w:hAnsi="Calisto MT"/>
          <w:color w:val="000000"/>
          <w:sz w:val="24"/>
          <w:szCs w:val="24"/>
          <w:lang w:val="en-ID"/>
        </w:rPr>
        <w:t xml:space="preserve">Karakter </w:t>
      </w:r>
      <w:r>
        <w:rPr>
          <w:rFonts w:ascii="Calisto MT" w:hAnsi="Calisto MT"/>
          <w:color w:val="000000"/>
          <w:sz w:val="24"/>
          <w:szCs w:val="24"/>
        </w:rPr>
        <w:t>yang dikembangkan dan dicegah pada anak</w:t>
      </w:r>
    </w:p>
    <w:p w14:paraId="70021E70" w14:textId="77777777" w:rsidR="00CC3EB0" w:rsidRPr="00F46EB4" w:rsidRDefault="00CC3EB0" w:rsidP="00F46EB4">
      <w:pPr>
        <w:pStyle w:val="ListParagraph"/>
        <w:widowControl w:val="0"/>
        <w:numPr>
          <w:ilvl w:val="0"/>
          <w:numId w:val="21"/>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F46EB4">
        <w:rPr>
          <w:rFonts w:ascii="Calisto MT" w:hAnsi="Calisto MT"/>
          <w:color w:val="000000"/>
          <w:sz w:val="24"/>
          <w:szCs w:val="24"/>
          <w:lang w:val="en-ID"/>
        </w:rPr>
        <w:t>Karakter yang Perlu Dikembangkan</w:t>
      </w:r>
    </w:p>
    <w:p w14:paraId="75379333" w14:textId="77777777" w:rsidR="00CC3EB0" w:rsidRPr="00CC3EB0" w:rsidRDefault="00CC3EB0" w:rsidP="00F46EB4">
      <w:pPr>
        <w:pStyle w:val="ListParagraph"/>
        <w:widowControl w:val="0"/>
        <w:numPr>
          <w:ilvl w:val="0"/>
          <w:numId w:val="22"/>
        </w:numPr>
        <w:pBdr>
          <w:top w:val="nil"/>
          <w:left w:val="nil"/>
          <w:bottom w:val="nil"/>
          <w:right w:val="nil"/>
          <w:between w:val="nil"/>
        </w:pBdr>
        <w:spacing w:line="240" w:lineRule="auto"/>
        <w:ind w:left="284" w:hanging="306"/>
        <w:jc w:val="both"/>
        <w:rPr>
          <w:rFonts w:ascii="Calisto MT" w:hAnsi="Calisto MT"/>
          <w:b/>
          <w:bCs/>
          <w:color w:val="000000"/>
          <w:sz w:val="24"/>
          <w:szCs w:val="24"/>
          <w:lang w:val="en-ID"/>
        </w:rPr>
      </w:pPr>
      <w:r w:rsidRPr="00CC3EB0">
        <w:rPr>
          <w:rFonts w:ascii="Calisto MT" w:hAnsi="Calisto MT"/>
          <w:b/>
          <w:bCs/>
          <w:color w:val="000000"/>
          <w:sz w:val="24"/>
          <w:szCs w:val="24"/>
          <w:lang w:val="en-ID"/>
        </w:rPr>
        <w:t>Spiritual dan Moral</w:t>
      </w:r>
      <w:r w:rsidRPr="00CC3EB0">
        <w:rPr>
          <w:rFonts w:ascii="Calisto MT" w:hAnsi="Calisto MT"/>
          <w:color w:val="000000"/>
          <w:sz w:val="24"/>
          <w:szCs w:val="24"/>
          <w:lang w:val="en-ID"/>
        </w:rPr>
        <w:t>: Pendidikan karakter harus menanamkan nilai-nilai spiritual dan moral, seperti tanggung jawab dan kemandirian, meskipun dalam pembelajaran daring</w:t>
      </w:r>
      <w:hyperlink r:id="rId14" w:anchor="result-1" w:history="1">
        <w:r w:rsidRPr="00CC3EB0">
          <w:rPr>
            <w:rStyle w:val="Hyperlink"/>
            <w:rFonts w:ascii="Calisto MT" w:hAnsi="Calisto MT"/>
            <w:sz w:val="24"/>
            <w:szCs w:val="24"/>
            <w:lang w:val="en-ID"/>
          </w:rPr>
          <w:t>1</w:t>
        </w:r>
      </w:hyperlink>
      <w:r w:rsidRPr="00CC3EB0">
        <w:rPr>
          <w:rFonts w:ascii="Calisto MT" w:hAnsi="Calisto MT"/>
          <w:color w:val="000000"/>
          <w:sz w:val="24"/>
          <w:szCs w:val="24"/>
          <w:lang w:val="en-ID"/>
        </w:rPr>
        <w:t>. Nilai-nilai ini penting untuk membentuk etika dan moralitas anak di tengah kemajuan teknologi</w:t>
      </w:r>
      <w:r>
        <w:rPr>
          <w:rFonts w:ascii="Calisto MT" w:hAnsi="Calisto MT"/>
          <w:color w:val="000000"/>
          <w:sz w:val="24"/>
          <w:szCs w:val="24"/>
          <w:lang w:val="en-ID"/>
        </w:rPr>
        <w:t>.</w:t>
      </w:r>
    </w:p>
    <w:p w14:paraId="5F280FD4" w14:textId="77777777" w:rsidR="00CC3EB0" w:rsidRPr="00CC3EB0" w:rsidRDefault="00CC3EB0" w:rsidP="00F46EB4">
      <w:pPr>
        <w:pStyle w:val="ListParagraph"/>
        <w:widowControl w:val="0"/>
        <w:numPr>
          <w:ilvl w:val="0"/>
          <w:numId w:val="22"/>
        </w:numPr>
        <w:pBdr>
          <w:top w:val="nil"/>
          <w:left w:val="nil"/>
          <w:bottom w:val="nil"/>
          <w:right w:val="nil"/>
          <w:between w:val="nil"/>
        </w:pBdr>
        <w:spacing w:line="240" w:lineRule="auto"/>
        <w:ind w:left="284" w:hanging="306"/>
        <w:jc w:val="both"/>
        <w:rPr>
          <w:rFonts w:ascii="Calisto MT" w:hAnsi="Calisto MT"/>
          <w:b/>
          <w:bCs/>
          <w:color w:val="000000"/>
          <w:sz w:val="24"/>
          <w:szCs w:val="24"/>
          <w:lang w:val="en-ID"/>
        </w:rPr>
      </w:pPr>
      <w:r w:rsidRPr="00CC3EB0">
        <w:rPr>
          <w:rFonts w:ascii="Calisto MT" w:hAnsi="Calisto MT"/>
          <w:b/>
          <w:bCs/>
          <w:color w:val="000000"/>
          <w:sz w:val="24"/>
          <w:szCs w:val="24"/>
          <w:lang w:val="en-ID"/>
        </w:rPr>
        <w:t>Sosial dan Emosional</w:t>
      </w:r>
      <w:r w:rsidRPr="00CC3EB0">
        <w:rPr>
          <w:rFonts w:ascii="Calisto MT" w:hAnsi="Calisto MT"/>
          <w:color w:val="000000"/>
          <w:sz w:val="24"/>
          <w:szCs w:val="24"/>
          <w:lang w:val="en-ID"/>
        </w:rPr>
        <w:t>: Anak-anak perlu mengembangkan kemampuan sosial dan emosional untuk berinteraksi dengan baik di lingkungan digital dan nyata. Ini termasuk kemampuan untuk berkomunikasi dengan baik dan menunjukkan empati</w:t>
      </w:r>
      <w:r>
        <w:rPr>
          <w:rFonts w:ascii="Calisto MT" w:hAnsi="Calisto MT"/>
          <w:color w:val="000000"/>
          <w:sz w:val="24"/>
          <w:szCs w:val="24"/>
          <w:lang w:val="en-ID"/>
        </w:rPr>
        <w:t>.</w:t>
      </w:r>
    </w:p>
    <w:p w14:paraId="20661611" w14:textId="77777777" w:rsidR="00CC3EB0" w:rsidRPr="00CC3EB0" w:rsidRDefault="00CC3EB0" w:rsidP="00F46EB4">
      <w:pPr>
        <w:pStyle w:val="ListParagraph"/>
        <w:widowControl w:val="0"/>
        <w:numPr>
          <w:ilvl w:val="0"/>
          <w:numId w:val="22"/>
        </w:numPr>
        <w:pBdr>
          <w:top w:val="nil"/>
          <w:left w:val="nil"/>
          <w:bottom w:val="nil"/>
          <w:right w:val="nil"/>
          <w:between w:val="nil"/>
        </w:pBdr>
        <w:spacing w:line="240" w:lineRule="auto"/>
        <w:ind w:left="284" w:hanging="306"/>
        <w:jc w:val="both"/>
        <w:rPr>
          <w:rFonts w:ascii="Calisto MT" w:hAnsi="Calisto MT"/>
          <w:b/>
          <w:bCs/>
          <w:color w:val="000000"/>
          <w:sz w:val="24"/>
          <w:szCs w:val="24"/>
          <w:lang w:val="en-ID"/>
        </w:rPr>
      </w:pPr>
      <w:r w:rsidRPr="00CC3EB0">
        <w:rPr>
          <w:rFonts w:ascii="Calisto MT" w:hAnsi="Calisto MT"/>
          <w:b/>
          <w:bCs/>
          <w:color w:val="000000"/>
          <w:sz w:val="24"/>
          <w:szCs w:val="24"/>
          <w:lang w:val="en-ID"/>
        </w:rPr>
        <w:t>Kreativitas dan Imajinasi</w:t>
      </w:r>
      <w:r w:rsidRPr="00CC3EB0">
        <w:rPr>
          <w:rFonts w:ascii="Calisto MT" w:hAnsi="Calisto MT"/>
          <w:color w:val="000000"/>
          <w:sz w:val="24"/>
          <w:szCs w:val="24"/>
          <w:lang w:val="en-ID"/>
        </w:rPr>
        <w:t>: Teknologi digital dapat digunakan untuk merangsang kreativitas dan imajinasi anak, misalnya melalui media pembelajaran yang interaktif dan permainan edukatif</w:t>
      </w:r>
      <w:r>
        <w:rPr>
          <w:rFonts w:ascii="Calisto MT" w:hAnsi="Calisto MT"/>
          <w:color w:val="000000"/>
          <w:sz w:val="24"/>
          <w:szCs w:val="24"/>
          <w:lang w:val="en-ID"/>
        </w:rPr>
        <w:t>.</w:t>
      </w:r>
    </w:p>
    <w:p w14:paraId="40E415F1" w14:textId="77777777" w:rsidR="00CC3EB0" w:rsidRPr="00CC3EB0" w:rsidRDefault="00CC3EB0" w:rsidP="00F46EB4">
      <w:pPr>
        <w:pStyle w:val="ListParagraph"/>
        <w:widowControl w:val="0"/>
        <w:numPr>
          <w:ilvl w:val="0"/>
          <w:numId w:val="22"/>
        </w:numPr>
        <w:pBdr>
          <w:top w:val="nil"/>
          <w:left w:val="nil"/>
          <w:bottom w:val="nil"/>
          <w:right w:val="nil"/>
          <w:between w:val="nil"/>
        </w:pBdr>
        <w:spacing w:line="240" w:lineRule="auto"/>
        <w:ind w:left="284" w:hanging="306"/>
        <w:jc w:val="both"/>
        <w:rPr>
          <w:rFonts w:ascii="Calisto MT" w:hAnsi="Calisto MT"/>
          <w:b/>
          <w:bCs/>
          <w:color w:val="000000"/>
          <w:sz w:val="24"/>
          <w:szCs w:val="24"/>
          <w:lang w:val="en-ID"/>
        </w:rPr>
      </w:pPr>
      <w:r w:rsidRPr="00CC3EB0">
        <w:rPr>
          <w:rFonts w:ascii="Calisto MT" w:hAnsi="Calisto MT"/>
          <w:b/>
          <w:bCs/>
          <w:color w:val="000000"/>
          <w:sz w:val="24"/>
          <w:szCs w:val="24"/>
          <w:lang w:val="en-ID"/>
        </w:rPr>
        <w:t>Kemandirian dan Tanggung Jawab</w:t>
      </w:r>
      <w:r w:rsidRPr="00CC3EB0">
        <w:rPr>
          <w:rFonts w:ascii="Calisto MT" w:hAnsi="Calisto MT"/>
          <w:color w:val="000000"/>
          <w:sz w:val="24"/>
          <w:szCs w:val="24"/>
          <w:lang w:val="en-ID"/>
        </w:rPr>
        <w:t>: Anak-anak harus diajarkan untuk menggunakan teknologi secara mandiri dan bertanggung jawab, termasuk memahami batasan dan risiko dari penggunaan media digital</w:t>
      </w:r>
      <w:r>
        <w:rPr>
          <w:rFonts w:ascii="Calisto MT" w:hAnsi="Calisto MT"/>
          <w:color w:val="000000"/>
          <w:sz w:val="24"/>
          <w:szCs w:val="24"/>
          <w:lang w:val="en-ID"/>
        </w:rPr>
        <w:t>.</w:t>
      </w:r>
    </w:p>
    <w:p w14:paraId="02B89EBA" w14:textId="40EA938A" w:rsidR="00CC3EB0" w:rsidRPr="00F46EB4" w:rsidRDefault="00CC3EB0" w:rsidP="00F46EB4">
      <w:pPr>
        <w:pStyle w:val="ListParagraph"/>
        <w:widowControl w:val="0"/>
        <w:numPr>
          <w:ilvl w:val="0"/>
          <w:numId w:val="22"/>
        </w:numPr>
        <w:pBdr>
          <w:top w:val="nil"/>
          <w:left w:val="nil"/>
          <w:bottom w:val="nil"/>
          <w:right w:val="nil"/>
          <w:between w:val="nil"/>
        </w:pBdr>
        <w:spacing w:line="240" w:lineRule="auto"/>
        <w:ind w:left="284" w:hanging="306"/>
        <w:jc w:val="both"/>
        <w:rPr>
          <w:rFonts w:ascii="Calisto MT" w:hAnsi="Calisto MT"/>
          <w:b/>
          <w:bCs/>
          <w:color w:val="000000"/>
          <w:sz w:val="24"/>
          <w:szCs w:val="24"/>
          <w:lang w:val="en-ID"/>
        </w:rPr>
      </w:pPr>
      <w:r w:rsidRPr="00CC3EB0">
        <w:rPr>
          <w:rFonts w:ascii="Calisto MT" w:hAnsi="Calisto MT"/>
          <w:b/>
          <w:bCs/>
          <w:color w:val="000000"/>
          <w:sz w:val="24"/>
          <w:szCs w:val="24"/>
          <w:lang w:val="en-ID"/>
        </w:rPr>
        <w:t>Kritis dan Analitis</w:t>
      </w:r>
      <w:r w:rsidRPr="00CC3EB0">
        <w:rPr>
          <w:rFonts w:ascii="Calisto MT" w:hAnsi="Calisto MT"/>
          <w:color w:val="000000"/>
          <w:sz w:val="24"/>
          <w:szCs w:val="24"/>
          <w:lang w:val="en-ID"/>
        </w:rPr>
        <w:t>: Kemampuan berpikir kritis dan analitis penting untuk membantu anak membedakan antara informasi yang benar dan salah di dunia digital</w:t>
      </w:r>
      <w:r>
        <w:rPr>
          <w:rFonts w:ascii="Calisto MT" w:hAnsi="Calisto MT"/>
          <w:color w:val="000000"/>
          <w:sz w:val="24"/>
          <w:szCs w:val="24"/>
          <w:lang w:val="en-ID"/>
        </w:rPr>
        <w:t>.</w:t>
      </w:r>
    </w:p>
    <w:p w14:paraId="022AEE14" w14:textId="77777777" w:rsidR="00F46EB4" w:rsidRPr="00CC3EB0" w:rsidRDefault="00F46EB4" w:rsidP="00F46EB4">
      <w:pPr>
        <w:pStyle w:val="ListParagraph"/>
        <w:widowControl w:val="0"/>
        <w:pBdr>
          <w:top w:val="nil"/>
          <w:left w:val="nil"/>
          <w:bottom w:val="nil"/>
          <w:right w:val="nil"/>
          <w:between w:val="nil"/>
        </w:pBdr>
        <w:spacing w:line="240" w:lineRule="auto"/>
        <w:ind w:left="1276"/>
        <w:jc w:val="both"/>
        <w:rPr>
          <w:rFonts w:ascii="Calisto MT" w:hAnsi="Calisto MT"/>
          <w:b/>
          <w:bCs/>
          <w:color w:val="000000"/>
          <w:sz w:val="24"/>
          <w:szCs w:val="24"/>
          <w:lang w:val="en-ID"/>
        </w:rPr>
      </w:pPr>
    </w:p>
    <w:p w14:paraId="2E01B5FA" w14:textId="5D8C6F91" w:rsidR="009054F9" w:rsidRPr="00F46EB4" w:rsidRDefault="00CC3EB0" w:rsidP="00F46EB4">
      <w:pPr>
        <w:pStyle w:val="ListParagraph"/>
        <w:widowControl w:val="0"/>
        <w:numPr>
          <w:ilvl w:val="0"/>
          <w:numId w:val="21"/>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F46EB4">
        <w:rPr>
          <w:rFonts w:ascii="Calisto MT" w:hAnsi="Calisto MT"/>
          <w:color w:val="000000"/>
          <w:sz w:val="24"/>
          <w:szCs w:val="24"/>
          <w:lang w:val="en-ID"/>
        </w:rPr>
        <w:t xml:space="preserve">Karakter yang </w:t>
      </w:r>
      <w:r w:rsidR="00D81D80" w:rsidRPr="00F46EB4">
        <w:rPr>
          <w:rFonts w:ascii="Calisto MT" w:hAnsi="Calisto MT"/>
          <w:color w:val="000000"/>
          <w:sz w:val="24"/>
          <w:szCs w:val="24"/>
          <w:lang w:val="en-ID"/>
        </w:rPr>
        <w:t>harus</w:t>
      </w:r>
      <w:r w:rsidRPr="00F46EB4">
        <w:rPr>
          <w:rFonts w:ascii="Calisto MT" w:hAnsi="Calisto MT"/>
          <w:color w:val="000000"/>
          <w:sz w:val="24"/>
          <w:szCs w:val="24"/>
          <w:lang w:val="en-ID"/>
        </w:rPr>
        <w:t xml:space="preserve"> dicega</w:t>
      </w:r>
      <w:r w:rsidR="009054F9" w:rsidRPr="00F46EB4">
        <w:rPr>
          <w:rFonts w:ascii="Calisto MT" w:hAnsi="Calisto MT"/>
          <w:color w:val="000000"/>
          <w:sz w:val="24"/>
          <w:szCs w:val="24"/>
          <w:lang w:val="en-ID"/>
        </w:rPr>
        <w:t>h</w:t>
      </w:r>
    </w:p>
    <w:p w14:paraId="2D208C8C" w14:textId="77777777" w:rsidR="009054F9" w:rsidRPr="009054F9" w:rsidRDefault="009054F9" w:rsidP="00F46EB4">
      <w:pPr>
        <w:pStyle w:val="ListParagraph"/>
        <w:widowControl w:val="0"/>
        <w:numPr>
          <w:ilvl w:val="0"/>
          <w:numId w:val="30"/>
        </w:numPr>
        <w:pBdr>
          <w:top w:val="nil"/>
          <w:left w:val="nil"/>
          <w:bottom w:val="nil"/>
          <w:right w:val="nil"/>
          <w:between w:val="nil"/>
        </w:pBdr>
        <w:spacing w:line="240" w:lineRule="auto"/>
        <w:ind w:left="284" w:hanging="284"/>
        <w:jc w:val="both"/>
        <w:rPr>
          <w:rFonts w:ascii="Calisto MT" w:hAnsi="Calisto MT"/>
          <w:b/>
          <w:bCs/>
          <w:color w:val="000000"/>
          <w:sz w:val="24"/>
          <w:szCs w:val="24"/>
          <w:lang w:val="en-ID"/>
        </w:rPr>
      </w:pPr>
      <w:r w:rsidRPr="009054F9">
        <w:rPr>
          <w:rFonts w:ascii="Calisto MT" w:hAnsi="Calisto MT"/>
          <w:sz w:val="24"/>
          <w:szCs w:val="24"/>
        </w:rPr>
        <w:t>Ketergantungan pada Teknologi: Anak-anak cenderung menghabiskan lebih banyak waktu di dunia maya, seperti bermain game dan media sosial, yang dapat mengurangi waktu untuk aktivitas belajar dan interaksi sosial yang sehat</w:t>
      </w:r>
      <w:r>
        <w:rPr>
          <w:rFonts w:ascii="Calisto MT" w:hAnsi="Calisto MT"/>
          <w:sz w:val="24"/>
          <w:szCs w:val="24"/>
        </w:rPr>
        <w:t>.</w:t>
      </w:r>
    </w:p>
    <w:p w14:paraId="7F2A6145" w14:textId="77777777" w:rsidR="009054F9" w:rsidRPr="009054F9" w:rsidRDefault="009054F9" w:rsidP="00F46EB4">
      <w:pPr>
        <w:pStyle w:val="ListParagraph"/>
        <w:widowControl w:val="0"/>
        <w:numPr>
          <w:ilvl w:val="0"/>
          <w:numId w:val="30"/>
        </w:numPr>
        <w:pBdr>
          <w:top w:val="nil"/>
          <w:left w:val="nil"/>
          <w:bottom w:val="nil"/>
          <w:right w:val="nil"/>
          <w:between w:val="nil"/>
        </w:pBdr>
        <w:spacing w:line="240" w:lineRule="auto"/>
        <w:ind w:left="284" w:hanging="284"/>
        <w:jc w:val="both"/>
        <w:rPr>
          <w:rFonts w:ascii="Calisto MT" w:hAnsi="Calisto MT"/>
          <w:b/>
          <w:bCs/>
          <w:color w:val="000000"/>
          <w:sz w:val="24"/>
          <w:szCs w:val="24"/>
          <w:lang w:val="en-ID"/>
        </w:rPr>
      </w:pPr>
      <w:r w:rsidRPr="009054F9">
        <w:rPr>
          <w:rFonts w:ascii="Calisto MT" w:hAnsi="Calisto MT"/>
          <w:sz w:val="24"/>
          <w:szCs w:val="24"/>
        </w:rPr>
        <w:t>Perilaku Antisosial: Penggunaan teknologi yang berlebihan dapat menyebabkan anak menjadi lebih tertutup dan kurang berinteraksi secara langsung dengan orang lain, yang dapat mengurangi kemampuan sosial mereka</w:t>
      </w:r>
      <w:r>
        <w:rPr>
          <w:rFonts w:ascii="Calisto MT" w:hAnsi="Calisto MT"/>
          <w:sz w:val="24"/>
          <w:szCs w:val="24"/>
        </w:rPr>
        <w:t>.</w:t>
      </w:r>
    </w:p>
    <w:p w14:paraId="1E0D553B" w14:textId="77777777" w:rsidR="009054F9" w:rsidRPr="009054F9" w:rsidRDefault="009054F9" w:rsidP="00F46EB4">
      <w:pPr>
        <w:pStyle w:val="ListParagraph"/>
        <w:widowControl w:val="0"/>
        <w:numPr>
          <w:ilvl w:val="0"/>
          <w:numId w:val="30"/>
        </w:numPr>
        <w:pBdr>
          <w:top w:val="nil"/>
          <w:left w:val="nil"/>
          <w:bottom w:val="nil"/>
          <w:right w:val="nil"/>
          <w:between w:val="nil"/>
        </w:pBdr>
        <w:spacing w:line="240" w:lineRule="auto"/>
        <w:ind w:left="284" w:hanging="284"/>
        <w:jc w:val="both"/>
        <w:rPr>
          <w:rFonts w:ascii="Calisto MT" w:hAnsi="Calisto MT"/>
          <w:b/>
          <w:bCs/>
          <w:color w:val="000000"/>
          <w:sz w:val="24"/>
          <w:szCs w:val="24"/>
          <w:lang w:val="en-ID"/>
        </w:rPr>
      </w:pPr>
      <w:r w:rsidRPr="009054F9">
        <w:rPr>
          <w:rFonts w:ascii="Calisto MT" w:hAnsi="Calisto MT"/>
          <w:sz w:val="24"/>
          <w:szCs w:val="24"/>
        </w:rPr>
        <w:t xml:space="preserve">Paparan Konten Berbahaya: Anak-anak berisiko terpapar konten yang tidak </w:t>
      </w:r>
      <w:r w:rsidRPr="009054F9">
        <w:rPr>
          <w:rFonts w:ascii="Calisto MT" w:hAnsi="Calisto MT"/>
          <w:sz w:val="24"/>
          <w:szCs w:val="24"/>
        </w:rPr>
        <w:lastRenderedPageBreak/>
        <w:t>pantas, seperti pornografi dan kekerasan, yang dapat mempengaruhi perkembangan moral dan etika mereka</w:t>
      </w:r>
      <w:r>
        <w:rPr>
          <w:rFonts w:ascii="Calisto MT" w:hAnsi="Calisto MT"/>
          <w:sz w:val="24"/>
          <w:szCs w:val="24"/>
        </w:rPr>
        <w:t>.</w:t>
      </w:r>
    </w:p>
    <w:p w14:paraId="2B281AF2" w14:textId="27FCB107" w:rsidR="009054F9" w:rsidRPr="009054F9" w:rsidRDefault="009054F9" w:rsidP="00F46EB4">
      <w:pPr>
        <w:pStyle w:val="ListParagraph"/>
        <w:widowControl w:val="0"/>
        <w:numPr>
          <w:ilvl w:val="0"/>
          <w:numId w:val="30"/>
        </w:numPr>
        <w:pBdr>
          <w:top w:val="nil"/>
          <w:left w:val="nil"/>
          <w:bottom w:val="nil"/>
          <w:right w:val="nil"/>
          <w:between w:val="nil"/>
        </w:pBdr>
        <w:spacing w:line="240" w:lineRule="auto"/>
        <w:ind w:left="284" w:hanging="284"/>
        <w:jc w:val="both"/>
        <w:rPr>
          <w:rFonts w:ascii="Calisto MT" w:hAnsi="Calisto MT"/>
          <w:b/>
          <w:bCs/>
          <w:color w:val="000000"/>
          <w:sz w:val="24"/>
          <w:szCs w:val="24"/>
          <w:lang w:val="en-ID"/>
        </w:rPr>
      </w:pPr>
      <w:r w:rsidRPr="009054F9">
        <w:rPr>
          <w:rFonts w:ascii="Calisto MT" w:hAnsi="Calisto MT"/>
          <w:sz w:val="24"/>
          <w:szCs w:val="24"/>
        </w:rPr>
        <w:t>Cyberbullying: Anak-anak dapat menjadi korban atau pelaku cyberbullying, yang dapat berdampak negatif pada kesehatan mental dan emosional mereka</w:t>
      </w:r>
      <w:r>
        <w:rPr>
          <w:rFonts w:ascii="Calisto MT" w:hAnsi="Calisto MT"/>
          <w:sz w:val="24"/>
          <w:szCs w:val="24"/>
        </w:rPr>
        <w:t>.</w:t>
      </w:r>
    </w:p>
    <w:p w14:paraId="032FC1FF" w14:textId="77777777" w:rsidR="00CC3EB0" w:rsidRDefault="00CC3EB0" w:rsidP="00CC3EB0">
      <w:pPr>
        <w:pStyle w:val="ListParagraph"/>
        <w:widowControl w:val="0"/>
        <w:pBdr>
          <w:top w:val="nil"/>
          <w:left w:val="nil"/>
          <w:bottom w:val="nil"/>
          <w:right w:val="nil"/>
          <w:between w:val="nil"/>
        </w:pBdr>
        <w:spacing w:line="240" w:lineRule="auto"/>
        <w:ind w:left="1004"/>
        <w:jc w:val="both"/>
        <w:rPr>
          <w:rFonts w:ascii="Calisto MT" w:hAnsi="Calisto MT"/>
          <w:b/>
          <w:bCs/>
          <w:color w:val="000000"/>
          <w:sz w:val="24"/>
          <w:szCs w:val="24"/>
          <w:lang w:val="en-ID"/>
        </w:rPr>
      </w:pPr>
    </w:p>
    <w:p w14:paraId="29B6F302" w14:textId="77777777" w:rsidR="009054F9" w:rsidRPr="00F46EB4" w:rsidRDefault="009054F9" w:rsidP="00F46EB4">
      <w:pPr>
        <w:pStyle w:val="ListParagraph"/>
        <w:widowControl w:val="0"/>
        <w:numPr>
          <w:ilvl w:val="0"/>
          <w:numId w:val="21"/>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F46EB4">
        <w:rPr>
          <w:rFonts w:ascii="Calisto MT" w:hAnsi="Calisto MT"/>
          <w:color w:val="000000"/>
          <w:sz w:val="24"/>
          <w:szCs w:val="24"/>
          <w:lang w:val="en-ID"/>
        </w:rPr>
        <w:t>Strategi Pencegahan</w:t>
      </w:r>
    </w:p>
    <w:p w14:paraId="4CFB580C" w14:textId="77777777" w:rsidR="009054F9" w:rsidRPr="009054F9" w:rsidRDefault="009054F9" w:rsidP="007D1DEB">
      <w:pPr>
        <w:pStyle w:val="ListParagraph"/>
        <w:widowControl w:val="0"/>
        <w:numPr>
          <w:ilvl w:val="0"/>
          <w:numId w:val="31"/>
        </w:numPr>
        <w:pBdr>
          <w:top w:val="nil"/>
          <w:left w:val="nil"/>
          <w:bottom w:val="nil"/>
          <w:right w:val="nil"/>
          <w:between w:val="nil"/>
        </w:pBdr>
        <w:spacing w:line="240" w:lineRule="auto"/>
        <w:ind w:left="284" w:hanging="284"/>
        <w:jc w:val="both"/>
        <w:rPr>
          <w:rFonts w:ascii="Calisto MT" w:hAnsi="Calisto MT"/>
          <w:b/>
          <w:bCs/>
          <w:color w:val="000000"/>
          <w:sz w:val="28"/>
          <w:szCs w:val="28"/>
          <w:lang w:val="en-ID"/>
        </w:rPr>
      </w:pPr>
      <w:r w:rsidRPr="009054F9">
        <w:rPr>
          <w:rFonts w:ascii="Calisto MT" w:hAnsi="Calisto MT"/>
          <w:sz w:val="24"/>
          <w:szCs w:val="24"/>
        </w:rPr>
        <w:t>Pendidikan Digital: Memberikan pendidikan tentang penggunaan teknologi yang bijak dan aman dapat membantu anak-anak memahami batasan dan risiko yang ada.</w:t>
      </w:r>
    </w:p>
    <w:p w14:paraId="1C0485B5" w14:textId="77777777" w:rsidR="009054F9" w:rsidRPr="009054F9" w:rsidRDefault="009054F9" w:rsidP="007D1DEB">
      <w:pPr>
        <w:pStyle w:val="ListParagraph"/>
        <w:widowControl w:val="0"/>
        <w:numPr>
          <w:ilvl w:val="0"/>
          <w:numId w:val="31"/>
        </w:numPr>
        <w:pBdr>
          <w:top w:val="nil"/>
          <w:left w:val="nil"/>
          <w:bottom w:val="nil"/>
          <w:right w:val="nil"/>
          <w:between w:val="nil"/>
        </w:pBdr>
        <w:spacing w:line="240" w:lineRule="auto"/>
        <w:ind w:left="284" w:hanging="284"/>
        <w:jc w:val="both"/>
        <w:rPr>
          <w:rFonts w:ascii="Calisto MT" w:hAnsi="Calisto MT"/>
          <w:b/>
          <w:bCs/>
          <w:color w:val="000000"/>
          <w:sz w:val="28"/>
          <w:szCs w:val="28"/>
          <w:lang w:val="en-ID"/>
        </w:rPr>
      </w:pPr>
      <w:r w:rsidRPr="009054F9">
        <w:rPr>
          <w:rFonts w:ascii="Calisto MT" w:hAnsi="Calisto MT"/>
          <w:sz w:val="24"/>
          <w:szCs w:val="24"/>
        </w:rPr>
        <w:t>Pengawasan Orang Tua: Keterlibatan dan pengawasan orang tua sangat penting untuk memantau aktivitas anak di dunia digital dan memberikan bimbingan yang tepat.</w:t>
      </w:r>
    </w:p>
    <w:p w14:paraId="5A2851C8" w14:textId="77777777" w:rsidR="009054F9" w:rsidRPr="009054F9" w:rsidRDefault="009054F9" w:rsidP="007D1DEB">
      <w:pPr>
        <w:pStyle w:val="ListParagraph"/>
        <w:widowControl w:val="0"/>
        <w:numPr>
          <w:ilvl w:val="0"/>
          <w:numId w:val="31"/>
        </w:numPr>
        <w:pBdr>
          <w:top w:val="nil"/>
          <w:left w:val="nil"/>
          <w:bottom w:val="nil"/>
          <w:right w:val="nil"/>
          <w:between w:val="nil"/>
        </w:pBdr>
        <w:spacing w:line="240" w:lineRule="auto"/>
        <w:ind w:left="284" w:hanging="284"/>
        <w:jc w:val="both"/>
        <w:rPr>
          <w:rFonts w:ascii="Calisto MT" w:hAnsi="Calisto MT"/>
          <w:b/>
          <w:bCs/>
          <w:color w:val="000000"/>
          <w:sz w:val="28"/>
          <w:szCs w:val="28"/>
          <w:lang w:val="en-ID"/>
        </w:rPr>
      </w:pPr>
      <w:r w:rsidRPr="009054F9">
        <w:rPr>
          <w:rFonts w:ascii="Calisto MT" w:hAnsi="Calisto MT"/>
          <w:sz w:val="24"/>
          <w:szCs w:val="24"/>
        </w:rPr>
        <w:t>Pembatasan Waktu Layar: Membatasi waktu yang dihabiskan anak di depan layar dapat membantu mencegah ketergantungan dan memastikan mereka memiliki waktu untuk aktivitas lain yang bermanfaat.</w:t>
      </w:r>
    </w:p>
    <w:p w14:paraId="2A710022" w14:textId="585DD2A5" w:rsidR="009054F9" w:rsidRPr="009054F9" w:rsidRDefault="009054F9" w:rsidP="007D1DEB">
      <w:pPr>
        <w:pStyle w:val="ListParagraph"/>
        <w:widowControl w:val="0"/>
        <w:numPr>
          <w:ilvl w:val="0"/>
          <w:numId w:val="31"/>
        </w:numPr>
        <w:pBdr>
          <w:top w:val="nil"/>
          <w:left w:val="nil"/>
          <w:bottom w:val="nil"/>
          <w:right w:val="nil"/>
          <w:between w:val="nil"/>
        </w:pBdr>
        <w:spacing w:line="240" w:lineRule="auto"/>
        <w:ind w:left="284" w:hanging="284"/>
        <w:jc w:val="both"/>
        <w:rPr>
          <w:rFonts w:ascii="Calisto MT" w:hAnsi="Calisto MT"/>
          <w:b/>
          <w:bCs/>
          <w:color w:val="000000"/>
          <w:sz w:val="28"/>
          <w:szCs w:val="28"/>
          <w:lang w:val="en-ID"/>
        </w:rPr>
      </w:pPr>
      <w:r w:rsidRPr="009054F9">
        <w:rPr>
          <w:rFonts w:ascii="Calisto MT" w:hAnsi="Calisto MT"/>
          <w:sz w:val="24"/>
          <w:szCs w:val="24"/>
        </w:rPr>
        <w:t>Interaksi Sosial: Mendorong anak untuk berinteraksi secara langsung dengan teman dan keluarga dapat membantu mengembangkan keterampilan sosial dan emosional mereka</w:t>
      </w:r>
      <w:r>
        <w:rPr>
          <w:rFonts w:ascii="Calisto MT" w:hAnsi="Calisto MT"/>
          <w:sz w:val="24"/>
          <w:szCs w:val="24"/>
        </w:rPr>
        <w:t>.</w:t>
      </w:r>
    </w:p>
    <w:p w14:paraId="5C40D865" w14:textId="77777777" w:rsidR="00CC3EB0" w:rsidRPr="00CC3EB0" w:rsidRDefault="00CC3EB0" w:rsidP="00CC3EB0">
      <w:pPr>
        <w:pStyle w:val="ListParagraph"/>
        <w:widowControl w:val="0"/>
        <w:pBdr>
          <w:top w:val="nil"/>
          <w:left w:val="nil"/>
          <w:bottom w:val="nil"/>
          <w:right w:val="nil"/>
          <w:between w:val="nil"/>
        </w:pBdr>
        <w:spacing w:line="240" w:lineRule="auto"/>
        <w:ind w:left="284"/>
        <w:jc w:val="both"/>
        <w:rPr>
          <w:rFonts w:ascii="Calisto MT" w:hAnsi="Calisto MT"/>
          <w:color w:val="000000"/>
          <w:sz w:val="24"/>
          <w:szCs w:val="24"/>
          <w:lang w:val="en-ID"/>
        </w:rPr>
      </w:pPr>
    </w:p>
    <w:p w14:paraId="7D7275EE" w14:textId="7EDF259F" w:rsidR="00327398" w:rsidRDefault="009054F9" w:rsidP="009054F9">
      <w:pPr>
        <w:pStyle w:val="ListParagraph"/>
        <w:widowControl w:val="0"/>
        <w:numPr>
          <w:ilvl w:val="3"/>
          <w:numId w:val="5"/>
        </w:numPr>
        <w:pBdr>
          <w:top w:val="nil"/>
          <w:left w:val="nil"/>
          <w:bottom w:val="nil"/>
          <w:right w:val="nil"/>
          <w:between w:val="nil"/>
        </w:pBdr>
        <w:spacing w:line="240" w:lineRule="auto"/>
        <w:ind w:left="284" w:hanging="284"/>
        <w:jc w:val="both"/>
        <w:rPr>
          <w:rFonts w:ascii="Calisto MT" w:hAnsi="Calisto MT"/>
          <w:color w:val="000000"/>
          <w:sz w:val="24"/>
          <w:szCs w:val="24"/>
        </w:rPr>
      </w:pPr>
      <w:r>
        <w:rPr>
          <w:rFonts w:ascii="Calisto MT" w:hAnsi="Calisto MT"/>
          <w:color w:val="000000"/>
          <w:sz w:val="24"/>
          <w:szCs w:val="24"/>
        </w:rPr>
        <w:t>P</w:t>
      </w:r>
      <w:r w:rsidR="00327398">
        <w:rPr>
          <w:rFonts w:ascii="Calisto MT" w:hAnsi="Calisto MT"/>
          <w:color w:val="000000"/>
          <w:sz w:val="24"/>
          <w:szCs w:val="24"/>
        </w:rPr>
        <w:t xml:space="preserve">eran </w:t>
      </w:r>
      <w:r>
        <w:rPr>
          <w:rFonts w:ascii="Calisto MT" w:hAnsi="Calisto MT"/>
          <w:color w:val="000000"/>
          <w:sz w:val="24"/>
          <w:szCs w:val="24"/>
        </w:rPr>
        <w:t>Orang Tua</w:t>
      </w:r>
    </w:p>
    <w:p w14:paraId="369B8E9E" w14:textId="77777777" w:rsidR="009054F9" w:rsidRDefault="009054F9" w:rsidP="007D1DEB">
      <w:pPr>
        <w:pStyle w:val="ListParagraph"/>
        <w:widowControl w:val="0"/>
        <w:numPr>
          <w:ilvl w:val="0"/>
          <w:numId w:val="28"/>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9054F9">
        <w:rPr>
          <w:rFonts w:ascii="Calisto MT" w:hAnsi="Calisto MT"/>
          <w:b/>
          <w:bCs/>
          <w:color w:val="000000"/>
          <w:sz w:val="24"/>
          <w:szCs w:val="24"/>
          <w:lang w:val="en-ID"/>
        </w:rPr>
        <w:t>Pengawasan dan Pendampingan</w:t>
      </w:r>
      <w:r w:rsidRPr="009054F9">
        <w:rPr>
          <w:rFonts w:ascii="Calisto MT" w:hAnsi="Calisto MT"/>
          <w:color w:val="000000"/>
          <w:sz w:val="24"/>
          <w:szCs w:val="24"/>
          <w:lang w:val="en-ID"/>
        </w:rPr>
        <w:t>: Orang tua harus aktif dalam memantau dan mendampingi penggunaan teknologi oleh anak-anak untuk memastikan penggunaan yang bijak dan bertanggung jawab, serta mencegah dampak negatif seperti paparan konten yang tidak pantas</w:t>
      </w:r>
      <w:r>
        <w:rPr>
          <w:rFonts w:ascii="Calisto MT" w:hAnsi="Calisto MT"/>
          <w:color w:val="000000"/>
          <w:sz w:val="24"/>
          <w:szCs w:val="24"/>
          <w:lang w:val="en-ID"/>
        </w:rPr>
        <w:t>.</w:t>
      </w:r>
    </w:p>
    <w:p w14:paraId="50A0CA4D" w14:textId="77777777" w:rsidR="009054F9" w:rsidRDefault="009054F9" w:rsidP="007D1DEB">
      <w:pPr>
        <w:pStyle w:val="ListParagraph"/>
        <w:widowControl w:val="0"/>
        <w:numPr>
          <w:ilvl w:val="0"/>
          <w:numId w:val="28"/>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9054F9">
        <w:rPr>
          <w:rFonts w:ascii="Calisto MT" w:hAnsi="Calisto MT"/>
          <w:b/>
          <w:bCs/>
          <w:color w:val="000000"/>
          <w:sz w:val="24"/>
          <w:szCs w:val="24"/>
          <w:lang w:val="en-ID"/>
        </w:rPr>
        <w:t>Komunikasi Efektif</w:t>
      </w:r>
      <w:r w:rsidRPr="009054F9">
        <w:rPr>
          <w:rFonts w:ascii="Calisto MT" w:hAnsi="Calisto MT"/>
          <w:color w:val="000000"/>
          <w:sz w:val="24"/>
          <w:szCs w:val="24"/>
          <w:lang w:val="en-ID"/>
        </w:rPr>
        <w:t>: Membangun komunikasi yang baik dengan anak adalah kunci. Orang tua harus meningkatkan kredibilitas mereka sehingga anak-anak merasa nyaman untuk berbagi dan berdiskusi tentang penggunaan media digital</w:t>
      </w:r>
      <w:r>
        <w:rPr>
          <w:rFonts w:ascii="Calisto MT" w:hAnsi="Calisto MT"/>
          <w:color w:val="000000"/>
          <w:sz w:val="24"/>
          <w:szCs w:val="24"/>
          <w:lang w:val="en-ID"/>
        </w:rPr>
        <w:t>.</w:t>
      </w:r>
    </w:p>
    <w:p w14:paraId="0880C77B" w14:textId="77777777" w:rsidR="009054F9" w:rsidRDefault="009054F9" w:rsidP="007D1DEB">
      <w:pPr>
        <w:pStyle w:val="ListParagraph"/>
        <w:widowControl w:val="0"/>
        <w:numPr>
          <w:ilvl w:val="0"/>
          <w:numId w:val="28"/>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9054F9">
        <w:rPr>
          <w:rFonts w:ascii="Calisto MT" w:hAnsi="Calisto MT"/>
          <w:b/>
          <w:bCs/>
          <w:color w:val="000000"/>
          <w:sz w:val="24"/>
          <w:szCs w:val="24"/>
          <w:lang w:val="en-ID"/>
        </w:rPr>
        <w:t>Pendidikan dan Pembentukan Karakter</w:t>
      </w:r>
      <w:r w:rsidRPr="009054F9">
        <w:rPr>
          <w:rFonts w:ascii="Calisto MT" w:hAnsi="Calisto MT"/>
          <w:color w:val="000000"/>
          <w:sz w:val="24"/>
          <w:szCs w:val="24"/>
          <w:lang w:val="en-ID"/>
        </w:rPr>
        <w:t>: Orang tua berperan dalam memberikan pendidikan non-formal di rumah sebelum anak memasuki institusi formal. Ini termasuk mengajarkan keterampilan sosial dan emosional serta membentuk karakter anak agar dapat menghadapi tantangan di era digital</w:t>
      </w:r>
      <w:r>
        <w:rPr>
          <w:rFonts w:ascii="Calisto MT" w:hAnsi="Calisto MT"/>
          <w:color w:val="000000"/>
          <w:sz w:val="24"/>
          <w:szCs w:val="24"/>
          <w:lang w:val="en-ID"/>
        </w:rPr>
        <w:t>.</w:t>
      </w:r>
    </w:p>
    <w:p w14:paraId="570BB01C" w14:textId="77777777" w:rsidR="009054F9" w:rsidRDefault="009054F9" w:rsidP="007D1DEB">
      <w:pPr>
        <w:pStyle w:val="ListParagraph"/>
        <w:widowControl w:val="0"/>
        <w:numPr>
          <w:ilvl w:val="0"/>
          <w:numId w:val="28"/>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9054F9">
        <w:rPr>
          <w:rFonts w:ascii="Calisto MT" w:hAnsi="Calisto MT"/>
          <w:b/>
          <w:bCs/>
          <w:color w:val="000000"/>
          <w:sz w:val="24"/>
          <w:szCs w:val="24"/>
          <w:lang w:val="en-ID"/>
        </w:rPr>
        <w:t>Model Peran Positif</w:t>
      </w:r>
      <w:r w:rsidRPr="009054F9">
        <w:rPr>
          <w:rFonts w:ascii="Calisto MT" w:hAnsi="Calisto MT"/>
          <w:color w:val="000000"/>
          <w:sz w:val="24"/>
          <w:szCs w:val="24"/>
          <w:lang w:val="en-ID"/>
        </w:rPr>
        <w:t xml:space="preserve">: Orang tua harus menjadi model peran yang positif dalam penggunaan teknologi, menunjukkan </w:t>
      </w:r>
      <w:proofErr w:type="gramStart"/>
      <w:r w:rsidRPr="009054F9">
        <w:rPr>
          <w:rFonts w:ascii="Calisto MT" w:hAnsi="Calisto MT"/>
          <w:color w:val="000000"/>
          <w:sz w:val="24"/>
          <w:szCs w:val="24"/>
          <w:lang w:val="en-ID"/>
        </w:rPr>
        <w:t>cara</w:t>
      </w:r>
      <w:proofErr w:type="gramEnd"/>
      <w:r w:rsidRPr="009054F9">
        <w:rPr>
          <w:rFonts w:ascii="Calisto MT" w:hAnsi="Calisto MT"/>
          <w:color w:val="000000"/>
          <w:sz w:val="24"/>
          <w:szCs w:val="24"/>
          <w:lang w:val="en-ID"/>
        </w:rPr>
        <w:t xml:space="preserve"> penggunaan yang sehat dan bertanggung jawab</w:t>
      </w:r>
      <w:r>
        <w:rPr>
          <w:rFonts w:ascii="Calisto MT" w:hAnsi="Calisto MT"/>
          <w:color w:val="000000"/>
          <w:sz w:val="24"/>
          <w:szCs w:val="24"/>
          <w:lang w:val="en-ID"/>
        </w:rPr>
        <w:t>.</w:t>
      </w:r>
    </w:p>
    <w:p w14:paraId="763F4228" w14:textId="5720D49A" w:rsidR="00B911E9" w:rsidRPr="00B911E9" w:rsidRDefault="009054F9" w:rsidP="007D1DEB">
      <w:pPr>
        <w:pStyle w:val="ListParagraph"/>
        <w:widowControl w:val="0"/>
        <w:numPr>
          <w:ilvl w:val="0"/>
          <w:numId w:val="28"/>
        </w:numPr>
        <w:pBdr>
          <w:top w:val="nil"/>
          <w:left w:val="nil"/>
          <w:bottom w:val="nil"/>
          <w:right w:val="nil"/>
          <w:between w:val="nil"/>
        </w:pBdr>
        <w:spacing w:line="240" w:lineRule="auto"/>
        <w:ind w:left="284" w:hanging="284"/>
        <w:jc w:val="both"/>
        <w:rPr>
          <w:rFonts w:ascii="Calisto MT" w:hAnsi="Calisto MT"/>
          <w:color w:val="000000"/>
          <w:sz w:val="24"/>
          <w:szCs w:val="24"/>
          <w:lang w:val="en-ID"/>
        </w:rPr>
      </w:pPr>
      <w:r w:rsidRPr="009054F9">
        <w:rPr>
          <w:rFonts w:ascii="Calisto MT" w:hAnsi="Calisto MT"/>
          <w:b/>
          <w:bCs/>
          <w:color w:val="000000"/>
          <w:sz w:val="24"/>
          <w:szCs w:val="24"/>
          <w:lang w:val="en-ID"/>
        </w:rPr>
        <w:t>Kolaborasi dengan Institusi Pendidikan</w:t>
      </w:r>
      <w:r w:rsidRPr="009054F9">
        <w:rPr>
          <w:rFonts w:ascii="Calisto MT" w:hAnsi="Calisto MT"/>
          <w:color w:val="000000"/>
          <w:sz w:val="24"/>
          <w:szCs w:val="24"/>
          <w:lang w:val="en-ID"/>
        </w:rPr>
        <w:t>: Kerjasama antara orang tua dan institusi pendidikan sangat penting untuk memaksimalkan manfaat teknologi dalam pendidikan anak</w:t>
      </w:r>
      <w:r>
        <w:rPr>
          <w:rFonts w:ascii="Calisto MT" w:hAnsi="Calisto MT"/>
          <w:color w:val="000000"/>
          <w:sz w:val="24"/>
          <w:szCs w:val="24"/>
          <w:lang w:val="en-ID"/>
        </w:rPr>
        <w:t>.</w:t>
      </w:r>
    </w:p>
    <w:p w14:paraId="21429491" w14:textId="124A51ED" w:rsidR="00B911E9" w:rsidRDefault="00B911E9" w:rsidP="00B911E9">
      <w:pPr>
        <w:widowControl w:val="0"/>
        <w:pBdr>
          <w:top w:val="nil"/>
          <w:left w:val="nil"/>
          <w:bottom w:val="nil"/>
          <w:right w:val="nil"/>
          <w:between w:val="nil"/>
        </w:pBdr>
        <w:spacing w:line="240" w:lineRule="auto"/>
        <w:jc w:val="center"/>
        <w:rPr>
          <w:rFonts w:ascii="Calisto MT" w:hAnsi="Calisto MT"/>
          <w:color w:val="000000"/>
          <w:sz w:val="24"/>
          <w:szCs w:val="24"/>
        </w:rPr>
      </w:pPr>
      <w:r>
        <w:rPr>
          <w:noProof/>
        </w:rPr>
        <w:lastRenderedPageBreak/>
        <w:drawing>
          <wp:inline distT="0" distB="0" distL="0" distR="0" wp14:anchorId="48359D01" wp14:editId="0BB5D207">
            <wp:extent cx="5112089" cy="3143250"/>
            <wp:effectExtent l="0" t="0" r="0" b="0"/>
            <wp:docPr id="1160403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26942" b="45627"/>
                    <a:stretch/>
                  </pic:blipFill>
                  <pic:spPr bwMode="auto">
                    <a:xfrm>
                      <a:off x="0" y="0"/>
                      <a:ext cx="5134154" cy="3156817"/>
                    </a:xfrm>
                    <a:prstGeom prst="rect">
                      <a:avLst/>
                    </a:prstGeom>
                    <a:noFill/>
                    <a:ln>
                      <a:noFill/>
                    </a:ln>
                    <a:extLst>
                      <a:ext uri="{53640926-AAD7-44D8-BBD7-CCE9431645EC}">
                        <a14:shadowObscured xmlns:a14="http://schemas.microsoft.com/office/drawing/2010/main"/>
                      </a:ext>
                    </a:extLst>
                  </pic:spPr>
                </pic:pic>
              </a:graphicData>
            </a:graphic>
          </wp:inline>
        </w:drawing>
      </w:r>
    </w:p>
    <w:p w14:paraId="23730AD8" w14:textId="77777777" w:rsidR="007D1DEB" w:rsidRDefault="007D1DEB" w:rsidP="00B911E9">
      <w:pPr>
        <w:widowControl w:val="0"/>
        <w:pBdr>
          <w:top w:val="nil"/>
          <w:left w:val="nil"/>
          <w:bottom w:val="nil"/>
          <w:right w:val="nil"/>
          <w:between w:val="nil"/>
        </w:pBdr>
        <w:spacing w:line="240" w:lineRule="auto"/>
        <w:jc w:val="center"/>
        <w:rPr>
          <w:rFonts w:ascii="Calisto MT" w:hAnsi="Calisto MT"/>
          <w:color w:val="000000"/>
          <w:sz w:val="24"/>
          <w:szCs w:val="24"/>
        </w:rPr>
      </w:pPr>
    </w:p>
    <w:p w14:paraId="663609DB" w14:textId="77777777" w:rsidR="007D1DEB" w:rsidRDefault="00B911E9" w:rsidP="007D1DEB">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Gambar 2</w:t>
      </w:r>
    </w:p>
    <w:p w14:paraId="7AC8E384" w14:textId="5909C0CB" w:rsidR="00B911E9" w:rsidRDefault="00B911E9" w:rsidP="007D1DEB">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Penyampaian materi</w:t>
      </w:r>
    </w:p>
    <w:p w14:paraId="5B076EB9" w14:textId="77777777" w:rsidR="007D1DEB" w:rsidRDefault="007D1DEB" w:rsidP="00F46EB4">
      <w:pPr>
        <w:pBdr>
          <w:top w:val="nil"/>
          <w:left w:val="nil"/>
          <w:bottom w:val="nil"/>
          <w:right w:val="nil"/>
          <w:between w:val="nil"/>
        </w:pBdr>
        <w:spacing w:before="120" w:line="240" w:lineRule="auto"/>
        <w:jc w:val="both"/>
        <w:rPr>
          <w:rFonts w:ascii="Calisto MT" w:hAnsi="Calisto MT"/>
          <w:color w:val="000000"/>
          <w:sz w:val="24"/>
          <w:szCs w:val="24"/>
        </w:rPr>
      </w:pPr>
    </w:p>
    <w:p w14:paraId="61B08DD5" w14:textId="6E8A0BCB" w:rsidR="0051777B" w:rsidRDefault="0051777B" w:rsidP="00F46EB4">
      <w:pPr>
        <w:pBdr>
          <w:top w:val="nil"/>
          <w:left w:val="nil"/>
          <w:bottom w:val="nil"/>
          <w:right w:val="nil"/>
          <w:between w:val="nil"/>
        </w:pBdr>
        <w:spacing w:before="120" w:line="240" w:lineRule="auto"/>
        <w:jc w:val="both"/>
        <w:rPr>
          <w:rFonts w:ascii="Calisto MT" w:hAnsi="Calisto MT"/>
          <w:color w:val="000000"/>
          <w:sz w:val="24"/>
          <w:szCs w:val="24"/>
        </w:rPr>
      </w:pPr>
      <w:r>
        <w:rPr>
          <w:rFonts w:ascii="Calisto MT" w:hAnsi="Calisto MT"/>
          <w:color w:val="000000"/>
          <w:sz w:val="24"/>
          <w:szCs w:val="24"/>
        </w:rPr>
        <w:t xml:space="preserve">Setelah disampaikan materi, selanjutnya adalah sesi </w:t>
      </w:r>
      <w:proofErr w:type="gramStart"/>
      <w:r>
        <w:rPr>
          <w:rFonts w:ascii="Calisto MT" w:hAnsi="Calisto MT"/>
          <w:color w:val="000000"/>
          <w:sz w:val="24"/>
          <w:szCs w:val="24"/>
        </w:rPr>
        <w:t>tanya</w:t>
      </w:r>
      <w:proofErr w:type="gramEnd"/>
      <w:r>
        <w:rPr>
          <w:rFonts w:ascii="Calisto MT" w:hAnsi="Calisto MT"/>
          <w:color w:val="000000"/>
          <w:sz w:val="24"/>
          <w:szCs w:val="24"/>
        </w:rPr>
        <w:t xml:space="preserve"> jawab, dimana para peserta dipersilahkan untuk bertanya berkaitan dengan bagaimana </w:t>
      </w:r>
      <w:r w:rsidRPr="00F46EB4">
        <w:rPr>
          <w:rFonts w:ascii="Calisto MT" w:hAnsi="Calisto MT"/>
          <w:color w:val="000000"/>
          <w:sz w:val="24"/>
          <w:szCs w:val="24"/>
          <w:lang w:val="en-ID"/>
        </w:rPr>
        <w:t>mendampingi</w:t>
      </w:r>
      <w:r>
        <w:rPr>
          <w:rFonts w:ascii="Calisto MT" w:hAnsi="Calisto MT"/>
          <w:color w:val="000000"/>
          <w:sz w:val="24"/>
          <w:szCs w:val="24"/>
        </w:rPr>
        <w:t xml:space="preserve"> anak-anak di era digital ini, selain itu kiat apa saja yang bisa dilakukan dalam mendampingi anak-anak, dimana mereka sangat dekat dan bisa jadi memilki ketergantungan terhadap gadget. Selanjutnya setelah sesi </w:t>
      </w:r>
      <w:proofErr w:type="gramStart"/>
      <w:r>
        <w:rPr>
          <w:rFonts w:ascii="Calisto MT" w:hAnsi="Calisto MT"/>
          <w:color w:val="000000"/>
          <w:sz w:val="24"/>
          <w:szCs w:val="24"/>
        </w:rPr>
        <w:t>tanya</w:t>
      </w:r>
      <w:proofErr w:type="gramEnd"/>
      <w:r>
        <w:rPr>
          <w:rFonts w:ascii="Calisto MT" w:hAnsi="Calisto MT"/>
          <w:color w:val="000000"/>
          <w:sz w:val="24"/>
          <w:szCs w:val="24"/>
        </w:rPr>
        <w:t xml:space="preserve"> jawab, dilanjutkan dengan sesi sharing pengalaman. Beberapa peserta menyampaikan pengalaman dalam mendampingi anak/ cucu yang diasuhnya. Ada hal-hal menarik yang dapat dibagikan. Pengalaman tersebut dapat memberikan inspirasi bagi peserta lainnya untuk dapat diadopsi sebagai </w:t>
      </w:r>
      <w:r w:rsidR="00327398">
        <w:rPr>
          <w:rFonts w:ascii="Calisto MT" w:hAnsi="Calisto MT"/>
          <w:color w:val="000000"/>
          <w:sz w:val="24"/>
          <w:szCs w:val="24"/>
        </w:rPr>
        <w:t>pola pendampingan dan pengasuhan.</w:t>
      </w:r>
    </w:p>
    <w:p w14:paraId="40F34F86" w14:textId="77777777" w:rsidR="007D1DEB" w:rsidRDefault="007D1DEB" w:rsidP="00F46EB4">
      <w:pPr>
        <w:pBdr>
          <w:top w:val="nil"/>
          <w:left w:val="nil"/>
          <w:bottom w:val="nil"/>
          <w:right w:val="nil"/>
          <w:between w:val="nil"/>
        </w:pBdr>
        <w:spacing w:before="120" w:line="240" w:lineRule="auto"/>
        <w:jc w:val="both"/>
        <w:rPr>
          <w:rFonts w:ascii="Calisto MT" w:hAnsi="Calisto MT"/>
          <w:color w:val="000000"/>
          <w:sz w:val="24"/>
          <w:szCs w:val="24"/>
        </w:rPr>
      </w:pPr>
    </w:p>
    <w:p w14:paraId="48F025D7" w14:textId="3393C547" w:rsidR="003062C1" w:rsidRDefault="003062C1" w:rsidP="003062C1">
      <w:pPr>
        <w:widowControl w:val="0"/>
        <w:pBdr>
          <w:top w:val="nil"/>
          <w:left w:val="nil"/>
          <w:bottom w:val="nil"/>
          <w:right w:val="nil"/>
          <w:between w:val="nil"/>
        </w:pBdr>
        <w:spacing w:line="240" w:lineRule="auto"/>
        <w:jc w:val="center"/>
        <w:rPr>
          <w:rFonts w:ascii="Calisto MT" w:hAnsi="Calisto MT"/>
          <w:color w:val="000000"/>
          <w:sz w:val="24"/>
          <w:szCs w:val="24"/>
        </w:rPr>
      </w:pPr>
      <w:r>
        <w:rPr>
          <w:noProof/>
        </w:rPr>
        <w:lastRenderedPageBreak/>
        <w:drawing>
          <wp:inline distT="0" distB="0" distL="0" distR="0" wp14:anchorId="47040232" wp14:editId="0FD2F19B">
            <wp:extent cx="4985098" cy="2343150"/>
            <wp:effectExtent l="0" t="0" r="6350" b="0"/>
            <wp:docPr id="1002546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38159" b="40872"/>
                    <a:stretch/>
                  </pic:blipFill>
                  <pic:spPr bwMode="auto">
                    <a:xfrm>
                      <a:off x="0" y="0"/>
                      <a:ext cx="5005939" cy="2352946"/>
                    </a:xfrm>
                    <a:prstGeom prst="rect">
                      <a:avLst/>
                    </a:prstGeom>
                    <a:noFill/>
                    <a:ln>
                      <a:noFill/>
                    </a:ln>
                    <a:extLst>
                      <a:ext uri="{53640926-AAD7-44D8-BBD7-CCE9431645EC}">
                        <a14:shadowObscured xmlns:a14="http://schemas.microsoft.com/office/drawing/2010/main"/>
                      </a:ext>
                    </a:extLst>
                  </pic:spPr>
                </pic:pic>
              </a:graphicData>
            </a:graphic>
          </wp:inline>
        </w:drawing>
      </w:r>
    </w:p>
    <w:p w14:paraId="24FB7F50" w14:textId="77777777" w:rsidR="007D1DEB" w:rsidRDefault="007D1DEB" w:rsidP="003062C1">
      <w:pPr>
        <w:widowControl w:val="0"/>
        <w:pBdr>
          <w:top w:val="nil"/>
          <w:left w:val="nil"/>
          <w:bottom w:val="nil"/>
          <w:right w:val="nil"/>
          <w:between w:val="nil"/>
        </w:pBdr>
        <w:spacing w:line="240" w:lineRule="auto"/>
        <w:jc w:val="center"/>
        <w:rPr>
          <w:rFonts w:ascii="Calisto MT" w:hAnsi="Calisto MT"/>
          <w:color w:val="000000"/>
          <w:sz w:val="24"/>
          <w:szCs w:val="24"/>
        </w:rPr>
      </w:pPr>
    </w:p>
    <w:p w14:paraId="036B3CF5" w14:textId="6FF4FF85" w:rsidR="007D1DEB" w:rsidRDefault="007D1DEB" w:rsidP="003062C1">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Gambar 3</w:t>
      </w:r>
    </w:p>
    <w:p w14:paraId="68BA132E" w14:textId="044E80D2" w:rsidR="003062C1" w:rsidRDefault="003062C1" w:rsidP="003062C1">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Sharing Pengalaman</w:t>
      </w:r>
    </w:p>
    <w:p w14:paraId="52B0AE03" w14:textId="62983B1F" w:rsidR="007D1DEB" w:rsidRDefault="007D1DEB" w:rsidP="003062C1">
      <w:pPr>
        <w:widowControl w:val="0"/>
        <w:pBdr>
          <w:top w:val="nil"/>
          <w:left w:val="nil"/>
          <w:bottom w:val="nil"/>
          <w:right w:val="nil"/>
          <w:between w:val="nil"/>
        </w:pBdr>
        <w:spacing w:line="240" w:lineRule="auto"/>
        <w:jc w:val="center"/>
        <w:rPr>
          <w:rFonts w:ascii="Calisto MT" w:hAnsi="Calisto MT"/>
          <w:color w:val="000000"/>
          <w:sz w:val="24"/>
          <w:szCs w:val="24"/>
        </w:rPr>
      </w:pPr>
    </w:p>
    <w:p w14:paraId="61A18FFA" w14:textId="06FCF3EC" w:rsidR="009054F9" w:rsidRDefault="009054F9" w:rsidP="00F46EB4">
      <w:pPr>
        <w:pBdr>
          <w:top w:val="nil"/>
          <w:left w:val="nil"/>
          <w:bottom w:val="nil"/>
          <w:right w:val="nil"/>
          <w:between w:val="nil"/>
        </w:pBdr>
        <w:spacing w:before="120" w:line="240" w:lineRule="auto"/>
        <w:jc w:val="both"/>
        <w:rPr>
          <w:rFonts w:ascii="Calisto MT" w:hAnsi="Calisto MT"/>
          <w:color w:val="000000"/>
          <w:sz w:val="24"/>
          <w:szCs w:val="24"/>
        </w:rPr>
      </w:pPr>
      <w:r>
        <w:rPr>
          <w:rFonts w:ascii="Calisto MT" w:hAnsi="Calisto MT"/>
          <w:color w:val="000000"/>
          <w:sz w:val="24"/>
          <w:szCs w:val="24"/>
        </w:rPr>
        <w:t xml:space="preserve">Setelah kegiatan sosialisasi berakhir, </w:t>
      </w:r>
      <w:proofErr w:type="gramStart"/>
      <w:r>
        <w:rPr>
          <w:rFonts w:ascii="Calisto MT" w:hAnsi="Calisto MT"/>
          <w:color w:val="000000"/>
          <w:sz w:val="24"/>
          <w:szCs w:val="24"/>
        </w:rPr>
        <w:t>tim</w:t>
      </w:r>
      <w:proofErr w:type="gramEnd"/>
      <w:r>
        <w:rPr>
          <w:rFonts w:ascii="Calisto MT" w:hAnsi="Calisto MT"/>
          <w:color w:val="000000"/>
          <w:sz w:val="24"/>
          <w:szCs w:val="24"/>
        </w:rPr>
        <w:t xml:space="preserve"> melakukan evaluasi kegiatan terkait dengan pengetahuan yang diperoleh peserta setelah mengikuti kegiatan parenting. Tim melakukan </w:t>
      </w:r>
      <w:r w:rsidR="00D425B5">
        <w:rPr>
          <w:rFonts w:ascii="Calisto MT" w:hAnsi="Calisto MT"/>
          <w:color w:val="000000"/>
          <w:sz w:val="24"/>
          <w:szCs w:val="24"/>
        </w:rPr>
        <w:t>analisa hasil pengisian angket oleh para peserta sebagai berikut:</w:t>
      </w:r>
    </w:p>
    <w:p w14:paraId="1B957945" w14:textId="77777777" w:rsidR="007D1DEB" w:rsidRDefault="003062C1" w:rsidP="003062C1">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 xml:space="preserve">Tabel </w:t>
      </w:r>
      <w:r w:rsidR="007D1DEB">
        <w:rPr>
          <w:rFonts w:ascii="Calisto MT" w:hAnsi="Calisto MT"/>
          <w:color w:val="000000"/>
          <w:sz w:val="24"/>
          <w:szCs w:val="24"/>
        </w:rPr>
        <w:t>1</w:t>
      </w:r>
    </w:p>
    <w:p w14:paraId="249D5D9D" w14:textId="1B3CD96A" w:rsidR="00D425B5" w:rsidRDefault="00D425B5" w:rsidP="003062C1">
      <w:pPr>
        <w:widowControl w:val="0"/>
        <w:pBdr>
          <w:top w:val="nil"/>
          <w:left w:val="nil"/>
          <w:bottom w:val="nil"/>
          <w:right w:val="nil"/>
          <w:between w:val="nil"/>
        </w:pBdr>
        <w:spacing w:line="240" w:lineRule="auto"/>
        <w:jc w:val="center"/>
        <w:rPr>
          <w:rFonts w:ascii="Calisto MT" w:hAnsi="Calisto MT"/>
          <w:color w:val="000000"/>
          <w:sz w:val="24"/>
          <w:szCs w:val="24"/>
        </w:rPr>
      </w:pPr>
      <w:r>
        <w:rPr>
          <w:rFonts w:ascii="Calisto MT" w:hAnsi="Calisto MT"/>
          <w:color w:val="000000"/>
          <w:sz w:val="24"/>
          <w:szCs w:val="24"/>
        </w:rPr>
        <w:t>Peningkatan pengetahuan</w:t>
      </w:r>
    </w:p>
    <w:p w14:paraId="086D8643" w14:textId="77777777" w:rsidR="007D1DEB" w:rsidRDefault="007D1DEB" w:rsidP="003062C1">
      <w:pPr>
        <w:widowControl w:val="0"/>
        <w:pBdr>
          <w:top w:val="nil"/>
          <w:left w:val="nil"/>
          <w:bottom w:val="nil"/>
          <w:right w:val="nil"/>
          <w:between w:val="nil"/>
        </w:pBdr>
        <w:spacing w:line="240" w:lineRule="auto"/>
        <w:jc w:val="center"/>
        <w:rPr>
          <w:rFonts w:ascii="Calisto MT" w:hAnsi="Calisto MT"/>
          <w:color w:val="000000"/>
          <w:sz w:val="24"/>
          <w:szCs w:val="24"/>
        </w:rPr>
      </w:pPr>
    </w:p>
    <w:tbl>
      <w:tblPr>
        <w:tblStyle w:val="TableGrid"/>
        <w:tblW w:w="8217" w:type="dxa"/>
        <w:tblLook w:val="04A0" w:firstRow="1" w:lastRow="0" w:firstColumn="1" w:lastColumn="0" w:noHBand="0" w:noVBand="1"/>
      </w:tblPr>
      <w:tblGrid>
        <w:gridCol w:w="775"/>
        <w:gridCol w:w="3513"/>
        <w:gridCol w:w="1104"/>
        <w:gridCol w:w="1267"/>
        <w:gridCol w:w="1558"/>
      </w:tblGrid>
      <w:tr w:rsidR="00D75C33" w:rsidRPr="007D1DEB" w14:paraId="6A6D2380" w14:textId="13FEB8A1" w:rsidTr="00BC3560">
        <w:tc>
          <w:tcPr>
            <w:tcW w:w="787" w:type="dxa"/>
            <w:vAlign w:val="center"/>
          </w:tcPr>
          <w:p w14:paraId="52D21107" w14:textId="55FAF0F1" w:rsidR="00D75C33" w:rsidRPr="007D1DEB" w:rsidRDefault="00D75C33" w:rsidP="00BC3560">
            <w:pPr>
              <w:widowControl w:val="0"/>
              <w:jc w:val="center"/>
              <w:rPr>
                <w:rFonts w:ascii="Calisto MT" w:hAnsi="Calisto MT"/>
                <w:b/>
                <w:bCs/>
                <w:color w:val="000000"/>
                <w:sz w:val="24"/>
                <w:szCs w:val="24"/>
              </w:rPr>
            </w:pPr>
            <w:r w:rsidRPr="007D1DEB">
              <w:rPr>
                <w:rFonts w:ascii="Calisto MT" w:hAnsi="Calisto MT"/>
                <w:b/>
                <w:bCs/>
                <w:color w:val="000000"/>
                <w:sz w:val="24"/>
                <w:szCs w:val="24"/>
              </w:rPr>
              <w:t>No</w:t>
            </w:r>
          </w:p>
        </w:tc>
        <w:tc>
          <w:tcPr>
            <w:tcW w:w="3603" w:type="dxa"/>
            <w:vAlign w:val="center"/>
          </w:tcPr>
          <w:p w14:paraId="5FE40AB0" w14:textId="70E81DFE" w:rsidR="00D75C33" w:rsidRPr="007D1DEB" w:rsidRDefault="00D75C33" w:rsidP="00BC3560">
            <w:pPr>
              <w:widowControl w:val="0"/>
              <w:jc w:val="center"/>
              <w:rPr>
                <w:rFonts w:ascii="Calisto MT" w:hAnsi="Calisto MT"/>
                <w:b/>
                <w:bCs/>
                <w:color w:val="000000"/>
                <w:sz w:val="24"/>
                <w:szCs w:val="24"/>
              </w:rPr>
            </w:pPr>
            <w:r w:rsidRPr="007D1DEB">
              <w:rPr>
                <w:rFonts w:ascii="Calisto MT" w:hAnsi="Calisto MT"/>
                <w:b/>
                <w:bCs/>
                <w:color w:val="000000"/>
                <w:sz w:val="24"/>
                <w:szCs w:val="24"/>
              </w:rPr>
              <w:t>Indikator</w:t>
            </w:r>
          </w:p>
        </w:tc>
        <w:tc>
          <w:tcPr>
            <w:tcW w:w="992" w:type="dxa"/>
            <w:vAlign w:val="center"/>
          </w:tcPr>
          <w:p w14:paraId="4A7AF746" w14:textId="0D0F9102" w:rsidR="00D75C33" w:rsidRPr="007D1DEB" w:rsidRDefault="00D75C33" w:rsidP="00BC3560">
            <w:pPr>
              <w:widowControl w:val="0"/>
              <w:jc w:val="center"/>
              <w:rPr>
                <w:rFonts w:ascii="Calisto MT" w:hAnsi="Calisto MT"/>
                <w:b/>
                <w:bCs/>
                <w:color w:val="000000"/>
                <w:sz w:val="24"/>
                <w:szCs w:val="24"/>
              </w:rPr>
            </w:pPr>
            <w:r w:rsidRPr="007D1DEB">
              <w:rPr>
                <w:rFonts w:ascii="Calisto MT" w:hAnsi="Calisto MT"/>
                <w:b/>
                <w:bCs/>
                <w:color w:val="000000"/>
                <w:sz w:val="24"/>
                <w:szCs w:val="24"/>
              </w:rPr>
              <w:t>Sebelum (%)</w:t>
            </w:r>
          </w:p>
        </w:tc>
        <w:tc>
          <w:tcPr>
            <w:tcW w:w="1276" w:type="dxa"/>
            <w:vAlign w:val="center"/>
          </w:tcPr>
          <w:p w14:paraId="01D2929C" w14:textId="1E16E3C2" w:rsidR="00D75C33" w:rsidRPr="007D1DEB" w:rsidRDefault="00D75C33" w:rsidP="00BC3560">
            <w:pPr>
              <w:widowControl w:val="0"/>
              <w:jc w:val="center"/>
              <w:rPr>
                <w:rFonts w:ascii="Calisto MT" w:hAnsi="Calisto MT"/>
                <w:b/>
                <w:bCs/>
                <w:color w:val="000000"/>
                <w:sz w:val="24"/>
                <w:szCs w:val="24"/>
              </w:rPr>
            </w:pPr>
            <w:r w:rsidRPr="007D1DEB">
              <w:rPr>
                <w:rFonts w:ascii="Calisto MT" w:hAnsi="Calisto MT"/>
                <w:b/>
                <w:bCs/>
                <w:color w:val="000000"/>
                <w:sz w:val="24"/>
                <w:szCs w:val="24"/>
              </w:rPr>
              <w:t>Sesudah (%)</w:t>
            </w:r>
          </w:p>
        </w:tc>
        <w:tc>
          <w:tcPr>
            <w:tcW w:w="1559" w:type="dxa"/>
            <w:vAlign w:val="center"/>
          </w:tcPr>
          <w:p w14:paraId="2DFDB448" w14:textId="5118EDC0" w:rsidR="00D75C33" w:rsidRPr="007D1DEB" w:rsidRDefault="00D75C33" w:rsidP="00BC3560">
            <w:pPr>
              <w:widowControl w:val="0"/>
              <w:jc w:val="center"/>
              <w:rPr>
                <w:rFonts w:ascii="Calisto MT" w:hAnsi="Calisto MT"/>
                <w:b/>
                <w:bCs/>
                <w:color w:val="000000"/>
                <w:sz w:val="24"/>
                <w:szCs w:val="24"/>
              </w:rPr>
            </w:pPr>
            <w:r w:rsidRPr="007D1DEB">
              <w:rPr>
                <w:rFonts w:ascii="Calisto MT" w:hAnsi="Calisto MT"/>
                <w:b/>
                <w:bCs/>
                <w:color w:val="000000"/>
                <w:sz w:val="24"/>
                <w:szCs w:val="24"/>
              </w:rPr>
              <w:t>Peningkatan (%)</w:t>
            </w:r>
          </w:p>
        </w:tc>
      </w:tr>
      <w:tr w:rsidR="00BC3560" w14:paraId="3D5E5AD8" w14:textId="78FA060B" w:rsidTr="007D1DEB">
        <w:tc>
          <w:tcPr>
            <w:tcW w:w="787" w:type="dxa"/>
          </w:tcPr>
          <w:p w14:paraId="77F7D4FD" w14:textId="018148B9"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1</w:t>
            </w:r>
          </w:p>
        </w:tc>
        <w:tc>
          <w:tcPr>
            <w:tcW w:w="3603" w:type="dxa"/>
          </w:tcPr>
          <w:p w14:paraId="79B2F8E6" w14:textId="493748CE"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Pengetahuan dampak positif perkembangan digital</w:t>
            </w:r>
          </w:p>
        </w:tc>
        <w:tc>
          <w:tcPr>
            <w:tcW w:w="992" w:type="dxa"/>
            <w:vAlign w:val="center"/>
          </w:tcPr>
          <w:p w14:paraId="62038DA8" w14:textId="765A7B8A"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44</w:t>
            </w:r>
          </w:p>
        </w:tc>
        <w:tc>
          <w:tcPr>
            <w:tcW w:w="1276" w:type="dxa"/>
            <w:vAlign w:val="center"/>
          </w:tcPr>
          <w:p w14:paraId="21368CA8" w14:textId="61278C9D"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80</w:t>
            </w:r>
          </w:p>
        </w:tc>
        <w:tc>
          <w:tcPr>
            <w:tcW w:w="1559" w:type="dxa"/>
            <w:vAlign w:val="center"/>
          </w:tcPr>
          <w:p w14:paraId="2AC6D6AC" w14:textId="3FE78836" w:rsidR="00BC3560" w:rsidRPr="007D1DEB" w:rsidRDefault="00BC3560" w:rsidP="007D1DEB">
            <w:pPr>
              <w:widowControl w:val="0"/>
              <w:jc w:val="center"/>
              <w:rPr>
                <w:rFonts w:ascii="Calisto MT" w:hAnsi="Calisto MT"/>
                <w:color w:val="000000"/>
              </w:rPr>
            </w:pPr>
            <w:r w:rsidRPr="007D1DEB">
              <w:rPr>
                <w:rFonts w:ascii="Calisto MT" w:hAnsi="Calisto MT"/>
                <w:color w:val="000000"/>
              </w:rPr>
              <w:t>36</w:t>
            </w:r>
          </w:p>
        </w:tc>
      </w:tr>
      <w:tr w:rsidR="00BC3560" w14:paraId="4B880998" w14:textId="292655EF" w:rsidTr="007D1DEB">
        <w:tc>
          <w:tcPr>
            <w:tcW w:w="787" w:type="dxa"/>
          </w:tcPr>
          <w:p w14:paraId="67CFF120" w14:textId="57CF98F4"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2</w:t>
            </w:r>
          </w:p>
        </w:tc>
        <w:tc>
          <w:tcPr>
            <w:tcW w:w="3603" w:type="dxa"/>
          </w:tcPr>
          <w:p w14:paraId="2F623E9B" w14:textId="418FB07F"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Pengetahuan dampak negatif perkembangan digital</w:t>
            </w:r>
          </w:p>
        </w:tc>
        <w:tc>
          <w:tcPr>
            <w:tcW w:w="992" w:type="dxa"/>
            <w:vAlign w:val="center"/>
          </w:tcPr>
          <w:p w14:paraId="67087BF3" w14:textId="72E43681"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48</w:t>
            </w:r>
          </w:p>
        </w:tc>
        <w:tc>
          <w:tcPr>
            <w:tcW w:w="1276" w:type="dxa"/>
            <w:vAlign w:val="center"/>
          </w:tcPr>
          <w:p w14:paraId="68F56783" w14:textId="454A3D19"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95</w:t>
            </w:r>
          </w:p>
        </w:tc>
        <w:tc>
          <w:tcPr>
            <w:tcW w:w="1559" w:type="dxa"/>
            <w:vAlign w:val="center"/>
          </w:tcPr>
          <w:p w14:paraId="3EBB764F" w14:textId="30615F14" w:rsidR="00BC3560" w:rsidRPr="007D1DEB" w:rsidRDefault="00BC3560" w:rsidP="007D1DEB">
            <w:pPr>
              <w:widowControl w:val="0"/>
              <w:jc w:val="center"/>
              <w:rPr>
                <w:rFonts w:ascii="Calisto MT" w:hAnsi="Calisto MT"/>
                <w:color w:val="000000"/>
              </w:rPr>
            </w:pPr>
            <w:r w:rsidRPr="007D1DEB">
              <w:rPr>
                <w:rFonts w:ascii="Calisto MT" w:hAnsi="Calisto MT"/>
                <w:color w:val="000000"/>
              </w:rPr>
              <w:t>47</w:t>
            </w:r>
          </w:p>
        </w:tc>
      </w:tr>
      <w:tr w:rsidR="00BC3560" w14:paraId="045F3EE5" w14:textId="38B68F4A" w:rsidTr="007D1DEB">
        <w:tc>
          <w:tcPr>
            <w:tcW w:w="787" w:type="dxa"/>
          </w:tcPr>
          <w:p w14:paraId="3CE4F0C6" w14:textId="254AF1BC"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3</w:t>
            </w:r>
          </w:p>
        </w:tc>
        <w:tc>
          <w:tcPr>
            <w:tcW w:w="3603" w:type="dxa"/>
          </w:tcPr>
          <w:p w14:paraId="35F5ACA1" w14:textId="6DE26FC7"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Pengetahuan potensi karakter baik di era digital</w:t>
            </w:r>
          </w:p>
        </w:tc>
        <w:tc>
          <w:tcPr>
            <w:tcW w:w="992" w:type="dxa"/>
            <w:vAlign w:val="center"/>
          </w:tcPr>
          <w:p w14:paraId="2CEC6804" w14:textId="3B7BDBE4"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40</w:t>
            </w:r>
          </w:p>
        </w:tc>
        <w:tc>
          <w:tcPr>
            <w:tcW w:w="1276" w:type="dxa"/>
            <w:vAlign w:val="center"/>
          </w:tcPr>
          <w:p w14:paraId="37CDB129" w14:textId="4C16CEA9"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86</w:t>
            </w:r>
          </w:p>
        </w:tc>
        <w:tc>
          <w:tcPr>
            <w:tcW w:w="1559" w:type="dxa"/>
            <w:vAlign w:val="center"/>
          </w:tcPr>
          <w:p w14:paraId="4EA3D483" w14:textId="2289457A" w:rsidR="00BC3560" w:rsidRPr="007D1DEB" w:rsidRDefault="00BC3560" w:rsidP="007D1DEB">
            <w:pPr>
              <w:widowControl w:val="0"/>
              <w:jc w:val="center"/>
              <w:rPr>
                <w:rFonts w:ascii="Calisto MT" w:hAnsi="Calisto MT"/>
                <w:color w:val="000000"/>
              </w:rPr>
            </w:pPr>
            <w:r w:rsidRPr="007D1DEB">
              <w:rPr>
                <w:rFonts w:ascii="Calisto MT" w:hAnsi="Calisto MT"/>
                <w:color w:val="000000"/>
              </w:rPr>
              <w:t>46</w:t>
            </w:r>
          </w:p>
        </w:tc>
      </w:tr>
      <w:tr w:rsidR="00BC3560" w14:paraId="05BCA49A" w14:textId="7E1C7C21" w:rsidTr="007D1DEB">
        <w:tc>
          <w:tcPr>
            <w:tcW w:w="787" w:type="dxa"/>
          </w:tcPr>
          <w:p w14:paraId="09D14839" w14:textId="22E72486"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4</w:t>
            </w:r>
          </w:p>
        </w:tc>
        <w:tc>
          <w:tcPr>
            <w:tcW w:w="3603" w:type="dxa"/>
          </w:tcPr>
          <w:p w14:paraId="3CCC7ADD" w14:textId="3ABC0580"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Pengetahuan potensi karakter buruk di era digital</w:t>
            </w:r>
          </w:p>
        </w:tc>
        <w:tc>
          <w:tcPr>
            <w:tcW w:w="992" w:type="dxa"/>
            <w:vAlign w:val="center"/>
          </w:tcPr>
          <w:p w14:paraId="0B92470E" w14:textId="7C1AA2D2"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51</w:t>
            </w:r>
          </w:p>
        </w:tc>
        <w:tc>
          <w:tcPr>
            <w:tcW w:w="1276" w:type="dxa"/>
            <w:vAlign w:val="center"/>
          </w:tcPr>
          <w:p w14:paraId="79D70C2B" w14:textId="2202F66C"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97</w:t>
            </w:r>
          </w:p>
        </w:tc>
        <w:tc>
          <w:tcPr>
            <w:tcW w:w="1559" w:type="dxa"/>
            <w:vAlign w:val="center"/>
          </w:tcPr>
          <w:p w14:paraId="25D2F653" w14:textId="073B308A" w:rsidR="00BC3560" w:rsidRPr="007D1DEB" w:rsidRDefault="00BC3560" w:rsidP="007D1DEB">
            <w:pPr>
              <w:widowControl w:val="0"/>
              <w:jc w:val="center"/>
              <w:rPr>
                <w:rFonts w:ascii="Calisto MT" w:hAnsi="Calisto MT"/>
                <w:color w:val="000000"/>
              </w:rPr>
            </w:pPr>
            <w:r w:rsidRPr="007D1DEB">
              <w:rPr>
                <w:rFonts w:ascii="Calisto MT" w:hAnsi="Calisto MT"/>
                <w:color w:val="000000"/>
              </w:rPr>
              <w:t>46</w:t>
            </w:r>
          </w:p>
        </w:tc>
      </w:tr>
      <w:tr w:rsidR="00BC3560" w14:paraId="48562A22" w14:textId="29409D34" w:rsidTr="007D1DEB">
        <w:tc>
          <w:tcPr>
            <w:tcW w:w="787" w:type="dxa"/>
          </w:tcPr>
          <w:p w14:paraId="26EDB4FE" w14:textId="2C9B2FC5"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5</w:t>
            </w:r>
          </w:p>
        </w:tc>
        <w:tc>
          <w:tcPr>
            <w:tcW w:w="3603" w:type="dxa"/>
          </w:tcPr>
          <w:p w14:paraId="08453889" w14:textId="1970FE65" w:rsidR="00BC3560" w:rsidRPr="007D1DEB" w:rsidRDefault="00BC3560" w:rsidP="00BC3560">
            <w:pPr>
              <w:widowControl w:val="0"/>
              <w:jc w:val="both"/>
              <w:rPr>
                <w:rFonts w:ascii="Calisto MT" w:hAnsi="Calisto MT"/>
                <w:color w:val="000000"/>
                <w:sz w:val="24"/>
                <w:szCs w:val="24"/>
              </w:rPr>
            </w:pPr>
            <w:r w:rsidRPr="007D1DEB">
              <w:rPr>
                <w:rFonts w:ascii="Calisto MT" w:hAnsi="Calisto MT"/>
                <w:color w:val="000000"/>
                <w:sz w:val="24"/>
                <w:szCs w:val="24"/>
              </w:rPr>
              <w:t>Peng</w:t>
            </w:r>
            <w:r w:rsidR="00D81D80" w:rsidRPr="007D1DEB">
              <w:rPr>
                <w:rFonts w:ascii="Calisto MT" w:hAnsi="Calisto MT"/>
                <w:color w:val="000000"/>
                <w:sz w:val="24"/>
                <w:szCs w:val="24"/>
              </w:rPr>
              <w:t>e</w:t>
            </w:r>
            <w:r w:rsidRPr="007D1DEB">
              <w:rPr>
                <w:rFonts w:ascii="Calisto MT" w:hAnsi="Calisto MT"/>
                <w:color w:val="000000"/>
                <w:sz w:val="24"/>
                <w:szCs w:val="24"/>
              </w:rPr>
              <w:t>tahuan peran orang tua dalam mendampingi anak</w:t>
            </w:r>
          </w:p>
        </w:tc>
        <w:tc>
          <w:tcPr>
            <w:tcW w:w="992" w:type="dxa"/>
            <w:vAlign w:val="center"/>
          </w:tcPr>
          <w:p w14:paraId="6296A573" w14:textId="0C07E40B"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48</w:t>
            </w:r>
          </w:p>
        </w:tc>
        <w:tc>
          <w:tcPr>
            <w:tcW w:w="1276" w:type="dxa"/>
            <w:vAlign w:val="center"/>
          </w:tcPr>
          <w:p w14:paraId="36D93C43" w14:textId="66B45C95" w:rsidR="00BC3560" w:rsidRPr="007D1DEB" w:rsidRDefault="00BC3560" w:rsidP="007D1DEB">
            <w:pPr>
              <w:widowControl w:val="0"/>
              <w:jc w:val="center"/>
              <w:rPr>
                <w:rFonts w:ascii="Calisto MT" w:hAnsi="Calisto MT"/>
                <w:color w:val="000000"/>
                <w:sz w:val="24"/>
                <w:szCs w:val="24"/>
              </w:rPr>
            </w:pPr>
            <w:r w:rsidRPr="007D1DEB">
              <w:rPr>
                <w:rFonts w:ascii="Calisto MT" w:hAnsi="Calisto MT"/>
                <w:color w:val="000000"/>
              </w:rPr>
              <w:t>95</w:t>
            </w:r>
          </w:p>
        </w:tc>
        <w:tc>
          <w:tcPr>
            <w:tcW w:w="1559" w:type="dxa"/>
            <w:vAlign w:val="center"/>
          </w:tcPr>
          <w:p w14:paraId="2EDB9F92" w14:textId="04C1E219" w:rsidR="00BC3560" w:rsidRPr="007D1DEB" w:rsidRDefault="00BC3560" w:rsidP="007D1DEB">
            <w:pPr>
              <w:widowControl w:val="0"/>
              <w:jc w:val="center"/>
              <w:rPr>
                <w:rFonts w:ascii="Calisto MT" w:hAnsi="Calisto MT"/>
                <w:color w:val="000000"/>
              </w:rPr>
            </w:pPr>
            <w:r w:rsidRPr="007D1DEB">
              <w:rPr>
                <w:rFonts w:ascii="Calisto MT" w:hAnsi="Calisto MT"/>
                <w:color w:val="000000"/>
              </w:rPr>
              <w:t>47</w:t>
            </w:r>
          </w:p>
        </w:tc>
      </w:tr>
    </w:tbl>
    <w:p w14:paraId="43EF92D9" w14:textId="77777777" w:rsidR="00D425B5" w:rsidRDefault="00D425B5" w:rsidP="0051777B">
      <w:pPr>
        <w:widowControl w:val="0"/>
        <w:pBdr>
          <w:top w:val="nil"/>
          <w:left w:val="nil"/>
          <w:bottom w:val="nil"/>
          <w:right w:val="nil"/>
          <w:between w:val="nil"/>
        </w:pBdr>
        <w:spacing w:line="240" w:lineRule="auto"/>
        <w:jc w:val="both"/>
        <w:rPr>
          <w:rFonts w:ascii="Calisto MT" w:hAnsi="Calisto MT"/>
          <w:color w:val="000000"/>
          <w:sz w:val="24"/>
          <w:szCs w:val="24"/>
        </w:rPr>
      </w:pPr>
    </w:p>
    <w:p w14:paraId="47948AE7" w14:textId="25997D18" w:rsidR="00327398" w:rsidRDefault="00BC3560" w:rsidP="00F46EB4">
      <w:pPr>
        <w:pBdr>
          <w:top w:val="nil"/>
          <w:left w:val="nil"/>
          <w:bottom w:val="nil"/>
          <w:right w:val="nil"/>
          <w:between w:val="nil"/>
        </w:pBdr>
        <w:spacing w:before="120" w:line="240" w:lineRule="auto"/>
        <w:jc w:val="both"/>
        <w:rPr>
          <w:rFonts w:ascii="Calisto MT" w:hAnsi="Calisto MT"/>
          <w:color w:val="000000"/>
          <w:sz w:val="24"/>
          <w:szCs w:val="24"/>
        </w:rPr>
      </w:pPr>
      <w:r w:rsidRPr="00F46EB4">
        <w:rPr>
          <w:rFonts w:ascii="Calisto MT" w:hAnsi="Calisto MT"/>
          <w:color w:val="000000"/>
          <w:sz w:val="24"/>
          <w:szCs w:val="24"/>
          <w:lang w:val="en-ID"/>
        </w:rPr>
        <w:t>Berdasarkan</w:t>
      </w:r>
      <w:r>
        <w:rPr>
          <w:rFonts w:ascii="Calisto MT" w:hAnsi="Calisto MT"/>
          <w:color w:val="000000"/>
          <w:sz w:val="24"/>
          <w:szCs w:val="24"/>
        </w:rPr>
        <w:t xml:space="preserve"> hasil analisa peningkatan pengetahuan peserta parenting, peserta mengalami peningkatan pengetahuan pada setiap indikator, yaitu pada indikator pengetahuan dampak positif dan negatif dari perkembangan digital masing masing adalah 36% dan 47%. Berdasarkan hasil analisa tersebut para orang tua sebenarnya telah merasakan adanya dampak yang terjadi, namun </w:t>
      </w:r>
      <w:r>
        <w:rPr>
          <w:rFonts w:ascii="Calisto MT" w:hAnsi="Calisto MT"/>
          <w:color w:val="000000"/>
          <w:sz w:val="24"/>
          <w:szCs w:val="24"/>
        </w:rPr>
        <w:lastRenderedPageBreak/>
        <w:t xml:space="preserve">kesadaran </w:t>
      </w:r>
      <w:proofErr w:type="gramStart"/>
      <w:r>
        <w:rPr>
          <w:rFonts w:ascii="Calisto MT" w:hAnsi="Calisto MT"/>
          <w:color w:val="000000"/>
          <w:sz w:val="24"/>
          <w:szCs w:val="24"/>
        </w:rPr>
        <w:t>akan</w:t>
      </w:r>
      <w:proofErr w:type="gramEnd"/>
      <w:r>
        <w:rPr>
          <w:rFonts w:ascii="Calisto MT" w:hAnsi="Calisto MT"/>
          <w:color w:val="000000"/>
          <w:sz w:val="24"/>
          <w:szCs w:val="24"/>
        </w:rPr>
        <w:t xml:space="preserve"> dampak tersebut masih minim. Hal ini ditunjukkan dari hasil kuisioner awal yang menunjukkan adanya kesadaran dengan prosentase yang rendah.</w:t>
      </w:r>
    </w:p>
    <w:p w14:paraId="6D253A1A" w14:textId="09AB829C" w:rsidR="00BC3560" w:rsidRDefault="00BC3560" w:rsidP="00F46EB4">
      <w:pPr>
        <w:pBdr>
          <w:top w:val="nil"/>
          <w:left w:val="nil"/>
          <w:bottom w:val="nil"/>
          <w:right w:val="nil"/>
          <w:between w:val="nil"/>
        </w:pBdr>
        <w:spacing w:before="120" w:line="240" w:lineRule="auto"/>
        <w:jc w:val="both"/>
        <w:rPr>
          <w:rFonts w:ascii="Calisto MT" w:hAnsi="Calisto MT"/>
          <w:color w:val="000000"/>
          <w:sz w:val="24"/>
          <w:szCs w:val="24"/>
        </w:rPr>
      </w:pPr>
      <w:r w:rsidRPr="00F46EB4">
        <w:rPr>
          <w:rFonts w:ascii="Calisto MT" w:hAnsi="Calisto MT"/>
          <w:color w:val="000000"/>
          <w:sz w:val="24"/>
          <w:szCs w:val="24"/>
          <w:lang w:val="en-ID"/>
        </w:rPr>
        <w:t>Selanjutnya</w:t>
      </w:r>
      <w:r>
        <w:rPr>
          <w:rFonts w:ascii="Calisto MT" w:hAnsi="Calisto MT"/>
          <w:color w:val="000000"/>
          <w:sz w:val="24"/>
          <w:szCs w:val="24"/>
        </w:rPr>
        <w:t xml:space="preserve"> pada indikator potensi karakter yang mungkin terjadi akibat dampak yang ditimbulkan juga masih rendah, sebelum kegiatan terlihat pengetahuan </w:t>
      </w:r>
      <w:proofErr w:type="gramStart"/>
      <w:r>
        <w:rPr>
          <w:rFonts w:ascii="Calisto MT" w:hAnsi="Calisto MT"/>
          <w:color w:val="000000"/>
          <w:sz w:val="24"/>
          <w:szCs w:val="24"/>
        </w:rPr>
        <w:t>akan</w:t>
      </w:r>
      <w:proofErr w:type="gramEnd"/>
      <w:r>
        <w:rPr>
          <w:rFonts w:ascii="Calisto MT" w:hAnsi="Calisto MT"/>
          <w:color w:val="000000"/>
          <w:sz w:val="24"/>
          <w:szCs w:val="24"/>
        </w:rPr>
        <w:t xml:space="preserve"> potensi baik dan buruk yang muncul pada anak masing-masing adalah 40% dan 51%. Dari prosentase awal tersebut sebenarnya para peserta telah menyadari, namun kesadaran tersebut masih belum maksimal dan kurang dipahami. Setalah mengikuti kegiatan para peserta mulai mengetahui lebih banyak </w:t>
      </w:r>
      <w:proofErr w:type="gramStart"/>
      <w:r>
        <w:rPr>
          <w:rFonts w:ascii="Calisto MT" w:hAnsi="Calisto MT"/>
          <w:color w:val="000000"/>
          <w:sz w:val="24"/>
          <w:szCs w:val="24"/>
        </w:rPr>
        <w:t>apa</w:t>
      </w:r>
      <w:proofErr w:type="gramEnd"/>
      <w:r>
        <w:rPr>
          <w:rFonts w:ascii="Calisto MT" w:hAnsi="Calisto MT"/>
          <w:color w:val="000000"/>
          <w:sz w:val="24"/>
          <w:szCs w:val="24"/>
        </w:rPr>
        <w:t xml:space="preserve"> saja potensi yang harus dikembangkan dan dicegah pada anak agar </w:t>
      </w:r>
      <w:r w:rsidR="00BD6AA0">
        <w:rPr>
          <w:rFonts w:ascii="Calisto MT" w:hAnsi="Calisto MT"/>
          <w:color w:val="000000"/>
          <w:sz w:val="24"/>
          <w:szCs w:val="24"/>
        </w:rPr>
        <w:t>anak-anak berkembang dengan baik di era digital ini.</w:t>
      </w:r>
    </w:p>
    <w:p w14:paraId="078F308F" w14:textId="3667AA23" w:rsidR="00BD6AA0" w:rsidRDefault="00BD6AA0" w:rsidP="00F46EB4">
      <w:pPr>
        <w:pBdr>
          <w:top w:val="nil"/>
          <w:left w:val="nil"/>
          <w:bottom w:val="nil"/>
          <w:right w:val="nil"/>
          <w:between w:val="nil"/>
        </w:pBdr>
        <w:spacing w:before="120" w:line="240" w:lineRule="auto"/>
        <w:jc w:val="both"/>
        <w:rPr>
          <w:rFonts w:ascii="Calisto MT" w:hAnsi="Calisto MT"/>
          <w:color w:val="000000"/>
          <w:sz w:val="24"/>
          <w:szCs w:val="24"/>
        </w:rPr>
      </w:pPr>
      <w:r>
        <w:rPr>
          <w:rFonts w:ascii="Calisto MT" w:hAnsi="Calisto MT"/>
          <w:color w:val="000000"/>
          <w:sz w:val="24"/>
          <w:szCs w:val="24"/>
        </w:rPr>
        <w:t xml:space="preserve">Terakhir adalah pengetahuan tentang peran orang tua dalam mendampingi anak, dalam hal ini sebenarnya para orang tua atau peserta telah memiliki </w:t>
      </w:r>
      <w:r w:rsidRPr="00F46EB4">
        <w:rPr>
          <w:rFonts w:ascii="Calisto MT" w:hAnsi="Calisto MT"/>
          <w:color w:val="000000"/>
          <w:sz w:val="24"/>
          <w:szCs w:val="24"/>
          <w:lang w:val="en-ID"/>
        </w:rPr>
        <w:t>pengetahuan</w:t>
      </w:r>
      <w:r>
        <w:rPr>
          <w:rFonts w:ascii="Calisto MT" w:hAnsi="Calisto MT"/>
          <w:color w:val="000000"/>
          <w:sz w:val="24"/>
          <w:szCs w:val="24"/>
        </w:rPr>
        <w:t>. Namun pengetahuan tersebut diperoleh secara otodidak atau uji coba metode secara umum yang dilakukan orang tua pada anak-anaknya. Hal ini juga disampaikan pada saat kegiatan sharing pengalaman yang selanjutnya didukung dari hasil analisa tersebut.</w:t>
      </w:r>
    </w:p>
    <w:p w14:paraId="03271ED5" w14:textId="48958498" w:rsidR="00BD6AA0" w:rsidRDefault="00BD6AA0" w:rsidP="00F46EB4">
      <w:pPr>
        <w:pBdr>
          <w:top w:val="nil"/>
          <w:left w:val="nil"/>
          <w:bottom w:val="nil"/>
          <w:right w:val="nil"/>
          <w:between w:val="nil"/>
        </w:pBdr>
        <w:spacing w:before="120" w:line="240" w:lineRule="auto"/>
        <w:jc w:val="both"/>
        <w:rPr>
          <w:rFonts w:ascii="Calisto MT" w:hAnsi="Calisto MT"/>
          <w:color w:val="000000"/>
          <w:sz w:val="24"/>
          <w:szCs w:val="24"/>
        </w:rPr>
      </w:pPr>
      <w:r w:rsidRPr="00BD6AA0">
        <w:rPr>
          <w:rFonts w:ascii="Calisto MT" w:hAnsi="Calisto MT"/>
          <w:color w:val="000000"/>
          <w:sz w:val="24"/>
          <w:szCs w:val="24"/>
        </w:rPr>
        <w:t xml:space="preserve">Peran orang tua dalam mendampingi anak di era digital sangatlah penting untuk </w:t>
      </w:r>
      <w:r w:rsidRPr="00F46EB4">
        <w:rPr>
          <w:rFonts w:ascii="Calisto MT" w:hAnsi="Calisto MT"/>
          <w:color w:val="000000"/>
          <w:sz w:val="24"/>
          <w:szCs w:val="24"/>
          <w:lang w:val="en-ID"/>
        </w:rPr>
        <w:t>memastikan</w:t>
      </w:r>
      <w:r w:rsidRPr="00BD6AA0">
        <w:rPr>
          <w:rFonts w:ascii="Calisto MT" w:hAnsi="Calisto MT"/>
          <w:color w:val="000000"/>
          <w:sz w:val="24"/>
          <w:szCs w:val="24"/>
        </w:rPr>
        <w:t xml:space="preserve"> perkembangan emosional, sosial, dan pendidikan anak berjalan dengan baik. Di tengah kemajuan teknologi yang pesat, orang tua memiliki tanggung jawab besar dalam memberikan bimbingan dan pendidikan yang tepat kepada anak-anak mereka</w:t>
      </w:r>
      <w:r>
        <w:rPr>
          <w:rFonts w:ascii="Calisto MT" w:hAnsi="Calisto MT"/>
          <w:color w:val="000000"/>
          <w:sz w:val="24"/>
          <w:szCs w:val="24"/>
        </w:rPr>
        <w:t>.</w:t>
      </w:r>
      <w:r>
        <w:rPr>
          <w:rStyle w:val="FootnoteReference"/>
          <w:rFonts w:ascii="Calisto MT" w:hAnsi="Calisto MT"/>
          <w:color w:val="000000"/>
          <w:sz w:val="24"/>
          <w:szCs w:val="24"/>
        </w:rPr>
        <w:footnoteReference w:id="10"/>
      </w:r>
      <w:r w:rsidRPr="00BD6AA0">
        <w:rPr>
          <w:rFonts w:ascii="Calisto MT" w:hAnsi="Calisto MT"/>
          <w:color w:val="000000"/>
          <w:sz w:val="24"/>
          <w:szCs w:val="24"/>
        </w:rPr>
        <w:t xml:space="preserve"> Keterlibatan orang tua dalam pembelajaran digital anak-anak, seperti yang diungkapkan dalam model keterlibatan orang tua Hoover-Dempsey dan Sandler, menunjukkan bahwa orang tua perlu mendukung anak-anak dalam memanfaatkan teknologi secara bijak dan bertanggung jawab</w:t>
      </w:r>
      <w:r>
        <w:rPr>
          <w:rFonts w:ascii="Calisto MT" w:hAnsi="Calisto MT"/>
          <w:color w:val="000000"/>
          <w:sz w:val="24"/>
          <w:szCs w:val="24"/>
        </w:rPr>
        <w:t>.</w:t>
      </w:r>
      <w:r>
        <w:rPr>
          <w:rStyle w:val="FootnoteReference"/>
          <w:rFonts w:ascii="Calisto MT" w:hAnsi="Calisto MT"/>
          <w:color w:val="000000"/>
          <w:sz w:val="24"/>
          <w:szCs w:val="24"/>
        </w:rPr>
        <w:footnoteReference w:id="11"/>
      </w:r>
      <w:r>
        <w:rPr>
          <w:rFonts w:ascii="Calisto MT" w:hAnsi="Calisto MT"/>
          <w:color w:val="000000"/>
          <w:sz w:val="24"/>
          <w:szCs w:val="24"/>
        </w:rPr>
        <w:t xml:space="preserve"> </w:t>
      </w:r>
      <w:r w:rsidRPr="00BD6AA0">
        <w:rPr>
          <w:rFonts w:ascii="Calisto MT" w:hAnsi="Calisto MT"/>
          <w:color w:val="000000"/>
          <w:sz w:val="24"/>
          <w:szCs w:val="24"/>
        </w:rPr>
        <w:t>Interaksi sosial antara anak dan orang tua selama aktivitas digital di rumah juga memainkan peran penting dalam memperkaya pengalaman digital anak-anak, baik melalui resolusi konflik maupun kerjasama</w:t>
      </w:r>
      <w:r>
        <w:rPr>
          <w:rFonts w:ascii="Calisto MT" w:hAnsi="Calisto MT"/>
          <w:color w:val="000000"/>
          <w:sz w:val="24"/>
          <w:szCs w:val="24"/>
        </w:rPr>
        <w:t>.</w:t>
      </w:r>
    </w:p>
    <w:p w14:paraId="2B0C918A" w14:textId="77777777" w:rsidR="00F46EB4" w:rsidRDefault="00F46EB4" w:rsidP="00F46EB4">
      <w:pPr>
        <w:pBdr>
          <w:top w:val="nil"/>
          <w:left w:val="nil"/>
          <w:bottom w:val="nil"/>
          <w:right w:val="nil"/>
          <w:between w:val="nil"/>
        </w:pBdr>
        <w:spacing w:before="120" w:line="240" w:lineRule="auto"/>
        <w:jc w:val="both"/>
        <w:rPr>
          <w:rFonts w:ascii="Calisto MT" w:hAnsi="Calisto MT"/>
          <w:color w:val="000000"/>
          <w:sz w:val="24"/>
          <w:szCs w:val="24"/>
        </w:rPr>
      </w:pPr>
    </w:p>
    <w:p w14:paraId="085923D8" w14:textId="77777777" w:rsidR="00DB3FD8" w:rsidRPr="00D568FF" w:rsidRDefault="00BD1EA3">
      <w:pPr>
        <w:numPr>
          <w:ilvl w:val="0"/>
          <w:numId w:val="5"/>
        </w:numPr>
        <w:pBdr>
          <w:top w:val="nil"/>
          <w:left w:val="nil"/>
          <w:bottom w:val="nil"/>
          <w:right w:val="nil"/>
          <w:between w:val="nil"/>
        </w:pBdr>
        <w:spacing w:line="240" w:lineRule="auto"/>
        <w:ind w:left="360" w:hanging="360"/>
        <w:rPr>
          <w:rFonts w:ascii="Calisto MT" w:hAnsi="Calisto MT"/>
        </w:rPr>
      </w:pPr>
      <w:r w:rsidRPr="00D568FF">
        <w:rPr>
          <w:rFonts w:ascii="Calisto MT" w:hAnsi="Calisto MT"/>
          <w:b/>
          <w:sz w:val="24"/>
          <w:szCs w:val="24"/>
        </w:rPr>
        <w:t>KESIMPULAN</w:t>
      </w:r>
      <w:r w:rsidR="00331109">
        <w:rPr>
          <w:rFonts w:ascii="Calisto MT" w:hAnsi="Calisto MT"/>
          <w:b/>
          <w:sz w:val="24"/>
          <w:szCs w:val="24"/>
        </w:rPr>
        <w:t xml:space="preserve"> DAN REKOMENDASI</w:t>
      </w:r>
    </w:p>
    <w:p w14:paraId="5EC0D3BC" w14:textId="77777777" w:rsidR="00331109" w:rsidRDefault="00BD1EA3" w:rsidP="00F46EB4">
      <w:pPr>
        <w:pBdr>
          <w:top w:val="nil"/>
          <w:left w:val="nil"/>
          <w:bottom w:val="nil"/>
          <w:right w:val="nil"/>
          <w:between w:val="nil"/>
        </w:pBdr>
        <w:spacing w:before="120" w:line="240" w:lineRule="auto"/>
        <w:jc w:val="both"/>
        <w:rPr>
          <w:rFonts w:ascii="Calisto MT" w:hAnsi="Calisto MT"/>
          <w:sz w:val="24"/>
          <w:szCs w:val="24"/>
        </w:rPr>
      </w:pPr>
      <w:r w:rsidRPr="00D568FF">
        <w:rPr>
          <w:rFonts w:ascii="Calisto MT" w:hAnsi="Calisto MT"/>
          <w:sz w:val="24"/>
          <w:szCs w:val="24"/>
        </w:rPr>
        <w:t xml:space="preserve">Pada bagian ini </w:t>
      </w:r>
      <w:r w:rsidR="00331109">
        <w:rPr>
          <w:rFonts w:ascii="Calisto MT" w:hAnsi="Calisto MT"/>
          <w:sz w:val="24"/>
          <w:szCs w:val="24"/>
        </w:rPr>
        <w:t>kesimpulan dan rekomendasi pengabdian</w:t>
      </w:r>
      <w:r w:rsidRPr="00D568FF">
        <w:rPr>
          <w:rFonts w:ascii="Calisto MT" w:hAnsi="Calisto MT"/>
          <w:sz w:val="24"/>
          <w:szCs w:val="24"/>
        </w:rPr>
        <w:t xml:space="preserve"> </w:t>
      </w:r>
      <w:r w:rsidR="00331109">
        <w:rPr>
          <w:rFonts w:ascii="Calisto MT" w:hAnsi="Calisto MT"/>
          <w:sz w:val="24"/>
          <w:szCs w:val="24"/>
        </w:rPr>
        <w:t xml:space="preserve">masyarakat yang ditulis </w:t>
      </w:r>
      <w:r w:rsidRPr="00D568FF">
        <w:rPr>
          <w:rFonts w:ascii="Calisto MT" w:hAnsi="Calisto MT"/>
          <w:sz w:val="24"/>
          <w:szCs w:val="24"/>
        </w:rPr>
        <w:t xml:space="preserve">secara jelas, sederhana, ringkas, tepat, padat, dan berisi, serta layak dipublikasikan dalam jurnal.  Jangan mengulang abstrak, atau hanya daftar hasil dan pembahasan. </w:t>
      </w:r>
      <w:r w:rsidR="00331109">
        <w:rPr>
          <w:rFonts w:ascii="Calisto MT" w:hAnsi="Calisto MT"/>
          <w:sz w:val="24"/>
          <w:szCs w:val="24"/>
        </w:rPr>
        <w:t>Penulisan kesimpulan dan saran ditulis berdasarkan format numbering sebagai berikut:</w:t>
      </w:r>
    </w:p>
    <w:p w14:paraId="1230E353" w14:textId="47FBBDE1" w:rsidR="00BD6AA0" w:rsidRPr="00050241" w:rsidRDefault="00BD6AA0" w:rsidP="00F46EB4">
      <w:pPr>
        <w:pBdr>
          <w:top w:val="nil"/>
          <w:left w:val="nil"/>
          <w:bottom w:val="nil"/>
          <w:right w:val="nil"/>
          <w:between w:val="nil"/>
        </w:pBdr>
        <w:spacing w:before="120" w:line="240" w:lineRule="auto"/>
        <w:jc w:val="both"/>
        <w:rPr>
          <w:rFonts w:ascii="Calisto MT" w:hAnsi="Calisto MT"/>
          <w:sz w:val="24"/>
          <w:szCs w:val="24"/>
        </w:rPr>
      </w:pPr>
      <w:r w:rsidRPr="00050241">
        <w:rPr>
          <w:rFonts w:ascii="Calisto MT" w:hAnsi="Calisto MT"/>
          <w:sz w:val="24"/>
          <w:szCs w:val="24"/>
        </w:rPr>
        <w:lastRenderedPageBreak/>
        <w:t xml:space="preserve">Dari kegiatan yang dilakukan oleh </w:t>
      </w:r>
      <w:proofErr w:type="gramStart"/>
      <w:r w:rsidRPr="00050241">
        <w:rPr>
          <w:rFonts w:ascii="Calisto MT" w:hAnsi="Calisto MT"/>
          <w:sz w:val="24"/>
          <w:szCs w:val="24"/>
        </w:rPr>
        <w:t>tim</w:t>
      </w:r>
      <w:proofErr w:type="gramEnd"/>
      <w:r w:rsidRPr="00050241">
        <w:rPr>
          <w:rFonts w:ascii="Calisto MT" w:hAnsi="Calisto MT"/>
          <w:sz w:val="24"/>
          <w:szCs w:val="24"/>
        </w:rPr>
        <w:t xml:space="preserve"> pengabdian masyarakat menunjukkan bahwa masih minimnya kesadaran orang tua terhadap dampak </w:t>
      </w:r>
      <w:r w:rsidRPr="00F46EB4">
        <w:rPr>
          <w:rFonts w:ascii="Calisto MT" w:hAnsi="Calisto MT"/>
          <w:color w:val="000000"/>
          <w:sz w:val="24"/>
          <w:szCs w:val="24"/>
          <w:lang w:val="en-ID"/>
        </w:rPr>
        <w:t>perkembangan</w:t>
      </w:r>
      <w:r w:rsidRPr="00050241">
        <w:rPr>
          <w:rFonts w:ascii="Calisto MT" w:hAnsi="Calisto MT"/>
          <w:sz w:val="24"/>
          <w:szCs w:val="24"/>
        </w:rPr>
        <w:t xml:space="preserve"> digital. Orang tua perlu mendampingi anak-anaknya serta </w:t>
      </w:r>
      <w:r w:rsidR="00050241" w:rsidRPr="00050241">
        <w:rPr>
          <w:rFonts w:ascii="Calisto MT" w:hAnsi="Calisto MT"/>
          <w:sz w:val="24"/>
          <w:szCs w:val="24"/>
        </w:rPr>
        <w:t xml:space="preserve">membuka komunikasi dan kerjasama terutama dalam kegiatan digital, sehingga orang tua dapat melakukan pencegahan dini </w:t>
      </w:r>
      <w:proofErr w:type="gramStart"/>
      <w:r w:rsidR="00050241" w:rsidRPr="00050241">
        <w:rPr>
          <w:rFonts w:ascii="Calisto MT" w:hAnsi="Calisto MT"/>
          <w:sz w:val="24"/>
          <w:szCs w:val="24"/>
        </w:rPr>
        <w:t>akan</w:t>
      </w:r>
      <w:proofErr w:type="gramEnd"/>
      <w:r w:rsidR="00050241" w:rsidRPr="00050241">
        <w:rPr>
          <w:rFonts w:ascii="Calisto MT" w:hAnsi="Calisto MT"/>
          <w:sz w:val="24"/>
          <w:szCs w:val="24"/>
        </w:rPr>
        <w:t xml:space="preserve"> terjadinya dampak buruk yang ditimbulkan. </w:t>
      </w:r>
    </w:p>
    <w:p w14:paraId="458D9F68" w14:textId="0FAE8E2A" w:rsidR="00050241" w:rsidRPr="00050241" w:rsidRDefault="00050241" w:rsidP="00F46EB4">
      <w:pPr>
        <w:pBdr>
          <w:top w:val="nil"/>
          <w:left w:val="nil"/>
          <w:bottom w:val="nil"/>
          <w:right w:val="nil"/>
          <w:between w:val="nil"/>
        </w:pBdr>
        <w:spacing w:before="120" w:line="240" w:lineRule="auto"/>
        <w:jc w:val="both"/>
        <w:rPr>
          <w:rFonts w:ascii="Calisto MT" w:hAnsi="Calisto MT"/>
          <w:sz w:val="24"/>
          <w:szCs w:val="24"/>
        </w:rPr>
      </w:pPr>
      <w:r w:rsidRPr="00F46EB4">
        <w:rPr>
          <w:rFonts w:ascii="Calisto MT" w:hAnsi="Calisto MT"/>
          <w:color w:val="000000"/>
          <w:sz w:val="24"/>
          <w:szCs w:val="24"/>
          <w:lang w:val="en-ID"/>
        </w:rPr>
        <w:t>Kegiatan</w:t>
      </w:r>
      <w:r w:rsidRPr="00050241">
        <w:rPr>
          <w:rFonts w:ascii="Calisto MT" w:hAnsi="Calisto MT"/>
          <w:sz w:val="24"/>
          <w:szCs w:val="24"/>
        </w:rPr>
        <w:t xml:space="preserve"> parenting terutama bagi kelompok ibu-ibu melalui kegiatan PKK perlu ditingkatkan, karena ibu memiliki peran penting dalam perkembangan spiritual, sosial dan emosional anak.</w:t>
      </w:r>
    </w:p>
    <w:p w14:paraId="5B79EFBE" w14:textId="77777777" w:rsidR="0091213F" w:rsidRDefault="0091213F">
      <w:pPr>
        <w:pBdr>
          <w:top w:val="nil"/>
          <w:left w:val="nil"/>
          <w:bottom w:val="nil"/>
          <w:right w:val="nil"/>
          <w:between w:val="nil"/>
        </w:pBdr>
        <w:spacing w:line="240" w:lineRule="auto"/>
        <w:jc w:val="center"/>
        <w:rPr>
          <w:rFonts w:ascii="Calisto MT" w:hAnsi="Calisto MT"/>
          <w:b/>
          <w:sz w:val="24"/>
          <w:szCs w:val="24"/>
        </w:rPr>
      </w:pPr>
    </w:p>
    <w:p w14:paraId="0E4ADF68" w14:textId="023E466F" w:rsidR="00DB3FD8" w:rsidRPr="00D568FF" w:rsidRDefault="007D1DEB" w:rsidP="007D1DEB">
      <w:pPr>
        <w:numPr>
          <w:ilvl w:val="0"/>
          <w:numId w:val="5"/>
        </w:numPr>
        <w:pBdr>
          <w:top w:val="nil"/>
          <w:left w:val="nil"/>
          <w:bottom w:val="nil"/>
          <w:right w:val="nil"/>
          <w:between w:val="nil"/>
        </w:pBdr>
        <w:spacing w:after="120" w:line="240" w:lineRule="auto"/>
        <w:ind w:left="360" w:hanging="360"/>
        <w:rPr>
          <w:rFonts w:ascii="Calisto MT" w:hAnsi="Calisto MT"/>
          <w:b/>
          <w:sz w:val="24"/>
          <w:szCs w:val="24"/>
        </w:rPr>
      </w:pPr>
      <w:r>
        <w:rPr>
          <w:rFonts w:ascii="Calisto MT" w:hAnsi="Calisto MT"/>
          <w:b/>
          <w:sz w:val="24"/>
          <w:szCs w:val="24"/>
        </w:rPr>
        <w:t>DAFTAR RUJUKAN</w:t>
      </w:r>
    </w:p>
    <w:p w14:paraId="35118F30" w14:textId="77777777" w:rsidR="00C50CE7" w:rsidRDefault="00C50CE7" w:rsidP="007D1DEB">
      <w:pPr>
        <w:pBdr>
          <w:top w:val="nil"/>
          <w:left w:val="nil"/>
          <w:bottom w:val="nil"/>
          <w:right w:val="nil"/>
          <w:between w:val="nil"/>
        </w:pBdr>
        <w:spacing w:after="120" w:line="240" w:lineRule="auto"/>
        <w:ind w:left="567" w:hanging="567"/>
        <w:rPr>
          <w:rFonts w:ascii="Calisto MT" w:hAnsi="Calisto MT"/>
          <w:color w:val="000000"/>
          <w:sz w:val="24"/>
          <w:szCs w:val="24"/>
        </w:rPr>
      </w:pPr>
      <w:r w:rsidRPr="00BD6AA0">
        <w:rPr>
          <w:rFonts w:ascii="Calisto MT" w:hAnsi="Calisto MT"/>
          <w:color w:val="000000"/>
          <w:sz w:val="24"/>
          <w:szCs w:val="24"/>
        </w:rPr>
        <w:t>Alyssa R.</w:t>
      </w:r>
      <w:r>
        <w:rPr>
          <w:rFonts w:ascii="Calisto MT" w:hAnsi="Calisto MT"/>
          <w:color w:val="000000"/>
          <w:sz w:val="24"/>
          <w:szCs w:val="24"/>
        </w:rPr>
        <w:t>,</w:t>
      </w:r>
      <w:r w:rsidRPr="00BD6AA0">
        <w:rPr>
          <w:rFonts w:ascii="Calisto MT" w:hAnsi="Calisto MT"/>
          <w:color w:val="000000"/>
          <w:sz w:val="24"/>
          <w:szCs w:val="24"/>
        </w:rPr>
        <w:t xml:space="preserve"> </w:t>
      </w:r>
      <w:r>
        <w:rPr>
          <w:rFonts w:ascii="Calisto MT" w:hAnsi="Calisto MT"/>
          <w:color w:val="000000"/>
          <w:sz w:val="24"/>
          <w:szCs w:val="24"/>
        </w:rPr>
        <w:t>(et. al.),</w:t>
      </w:r>
      <w:r w:rsidRPr="00BD6AA0">
        <w:rPr>
          <w:rFonts w:ascii="Calisto MT" w:hAnsi="Calisto MT"/>
          <w:color w:val="000000"/>
          <w:sz w:val="24"/>
          <w:szCs w:val="24"/>
        </w:rPr>
        <w:t xml:space="preserve"> "Parental involvement in supporting students’ digital learning."</w:t>
      </w:r>
      <w:r>
        <w:rPr>
          <w:rFonts w:ascii="Calisto MT" w:hAnsi="Calisto MT"/>
          <w:color w:val="000000"/>
          <w:sz w:val="24"/>
          <w:szCs w:val="24"/>
        </w:rPr>
        <w:t xml:space="preserve"> Dalam: </w:t>
      </w:r>
      <w:r w:rsidRPr="00BD6AA0">
        <w:rPr>
          <w:rFonts w:ascii="Calisto MT" w:hAnsi="Calisto MT"/>
          <w:i/>
          <w:iCs/>
          <w:color w:val="000000"/>
          <w:sz w:val="24"/>
          <w:szCs w:val="24"/>
        </w:rPr>
        <w:t>Educational Psychologist</w:t>
      </w:r>
      <w:r w:rsidRPr="00BD6AA0">
        <w:rPr>
          <w:rFonts w:ascii="Calisto MT" w:hAnsi="Calisto MT"/>
          <w:color w:val="000000"/>
          <w:sz w:val="24"/>
          <w:szCs w:val="24"/>
        </w:rPr>
        <w:t xml:space="preserve">, 57 (2022): 281 - 294. </w:t>
      </w:r>
      <w:hyperlink r:id="rId17" w:history="1">
        <w:r w:rsidRPr="008E0557">
          <w:rPr>
            <w:rStyle w:val="Hyperlink"/>
            <w:rFonts w:ascii="Calisto MT" w:hAnsi="Calisto MT"/>
            <w:sz w:val="24"/>
            <w:szCs w:val="24"/>
          </w:rPr>
          <w:t>https://doi.org/10.1080/00461520.2022.2129647</w:t>
        </w:r>
      </w:hyperlink>
      <w:r w:rsidRPr="00BD6AA0">
        <w:rPr>
          <w:rFonts w:ascii="Calisto MT" w:hAnsi="Calisto MT"/>
          <w:color w:val="000000"/>
          <w:sz w:val="24"/>
          <w:szCs w:val="24"/>
        </w:rPr>
        <w:t>.</w:t>
      </w:r>
    </w:p>
    <w:p w14:paraId="7DAF05EA" w14:textId="77777777" w:rsidR="00C50CE7" w:rsidRDefault="00C50CE7" w:rsidP="007D1DEB">
      <w:pPr>
        <w:pBdr>
          <w:top w:val="nil"/>
          <w:left w:val="nil"/>
          <w:bottom w:val="nil"/>
          <w:right w:val="nil"/>
          <w:between w:val="nil"/>
        </w:pBdr>
        <w:spacing w:after="120" w:line="240" w:lineRule="auto"/>
        <w:ind w:left="567" w:hanging="567"/>
      </w:pPr>
      <w:r w:rsidRPr="0084222C">
        <w:rPr>
          <w:rFonts w:ascii="Calisto MT" w:hAnsi="Calisto MT"/>
          <w:color w:val="000000"/>
          <w:sz w:val="24"/>
          <w:szCs w:val="24"/>
        </w:rPr>
        <w:t>Bojana Filipovi</w:t>
      </w:r>
      <w:r w:rsidRPr="0084222C">
        <w:rPr>
          <w:rFonts w:ascii="Calibri" w:hAnsi="Calibri" w:cs="Calibri"/>
          <w:color w:val="000000"/>
          <w:sz w:val="24"/>
          <w:szCs w:val="24"/>
        </w:rPr>
        <w:t>ć</w:t>
      </w:r>
      <w:r w:rsidRPr="0084222C">
        <w:rPr>
          <w:rFonts w:ascii="Calisto MT" w:hAnsi="Calisto MT"/>
          <w:color w:val="000000"/>
          <w:sz w:val="24"/>
          <w:szCs w:val="24"/>
        </w:rPr>
        <w:t xml:space="preserve"> </w:t>
      </w:r>
      <w:r>
        <w:rPr>
          <w:rFonts w:ascii="Calisto MT" w:hAnsi="Calisto MT"/>
          <w:color w:val="000000"/>
          <w:sz w:val="24"/>
          <w:szCs w:val="24"/>
        </w:rPr>
        <w:t xml:space="preserve">&amp; </w:t>
      </w:r>
      <w:r w:rsidRPr="0084222C">
        <w:rPr>
          <w:rFonts w:ascii="Calisto MT" w:hAnsi="Calisto MT"/>
          <w:color w:val="000000"/>
          <w:sz w:val="24"/>
          <w:szCs w:val="24"/>
        </w:rPr>
        <w:t xml:space="preserve">Tijana </w:t>
      </w:r>
      <w:proofErr w:type="gramStart"/>
      <w:r w:rsidRPr="0084222C">
        <w:rPr>
          <w:rFonts w:ascii="Calibri" w:hAnsi="Calibri" w:cs="Calibri"/>
          <w:color w:val="000000"/>
          <w:sz w:val="24"/>
          <w:szCs w:val="24"/>
        </w:rPr>
        <w:t>Đ</w:t>
      </w:r>
      <w:r w:rsidRPr="0084222C">
        <w:rPr>
          <w:rFonts w:ascii="Calisto MT" w:hAnsi="Calisto MT"/>
          <w:color w:val="000000"/>
          <w:sz w:val="24"/>
          <w:szCs w:val="24"/>
        </w:rPr>
        <w:t>oki</w:t>
      </w:r>
      <w:r w:rsidRPr="0084222C">
        <w:rPr>
          <w:rFonts w:ascii="Calibri" w:hAnsi="Calibri" w:cs="Calibri"/>
          <w:color w:val="000000"/>
          <w:sz w:val="24"/>
          <w:szCs w:val="24"/>
        </w:rPr>
        <w:t>ć</w:t>
      </w:r>
      <w:r w:rsidRPr="0084222C">
        <w:rPr>
          <w:rFonts w:ascii="Calisto MT" w:hAnsi="Calisto MT"/>
          <w:color w:val="000000"/>
          <w:sz w:val="24"/>
          <w:szCs w:val="24"/>
        </w:rPr>
        <w:t>.</w:t>
      </w:r>
      <w:r>
        <w:rPr>
          <w:rFonts w:ascii="Calisto MT" w:hAnsi="Calisto MT"/>
          <w:color w:val="000000"/>
          <w:sz w:val="24"/>
          <w:szCs w:val="24"/>
        </w:rPr>
        <w:t>,</w:t>
      </w:r>
      <w:proofErr w:type="gramEnd"/>
      <w:r w:rsidRPr="0084222C">
        <w:rPr>
          <w:rFonts w:ascii="Calisto MT" w:hAnsi="Calisto MT"/>
          <w:color w:val="000000"/>
          <w:sz w:val="24"/>
          <w:szCs w:val="24"/>
        </w:rPr>
        <w:t xml:space="preserve"> "UTICAJ PORODICE I </w:t>
      </w:r>
      <w:r w:rsidRPr="0084222C">
        <w:rPr>
          <w:rFonts w:ascii="Calisto MT" w:hAnsi="Calisto MT" w:cs="Calisto MT"/>
          <w:color w:val="000000"/>
          <w:sz w:val="24"/>
          <w:szCs w:val="24"/>
        </w:rPr>
        <w:t>Š</w:t>
      </w:r>
      <w:r w:rsidRPr="0084222C">
        <w:rPr>
          <w:rFonts w:ascii="Calisto MT" w:hAnsi="Calisto MT"/>
          <w:color w:val="000000"/>
          <w:sz w:val="24"/>
          <w:szCs w:val="24"/>
        </w:rPr>
        <w:t>KOLE NA RAZVOJ KREATIVNOSTI KOD DECE."</w:t>
      </w:r>
      <w:r w:rsidRPr="0084222C">
        <w:rPr>
          <w:rFonts w:ascii="Calisto MT" w:hAnsi="Calisto MT" w:cs="Calisto MT"/>
          <w:color w:val="000000"/>
          <w:sz w:val="24"/>
          <w:szCs w:val="24"/>
        </w:rPr>
        <w:t> </w:t>
      </w:r>
      <w:r>
        <w:rPr>
          <w:rFonts w:ascii="Calisto MT" w:hAnsi="Calisto MT"/>
          <w:color w:val="000000"/>
          <w:sz w:val="24"/>
          <w:szCs w:val="24"/>
        </w:rPr>
        <w:t xml:space="preserve"> </w:t>
      </w:r>
      <w:proofErr w:type="gramStart"/>
      <w:r>
        <w:rPr>
          <w:rFonts w:ascii="Calisto MT" w:hAnsi="Calisto MT"/>
          <w:color w:val="000000"/>
          <w:sz w:val="24"/>
          <w:szCs w:val="24"/>
        </w:rPr>
        <w:t>dalam</w:t>
      </w:r>
      <w:proofErr w:type="gramEnd"/>
      <w:r>
        <w:rPr>
          <w:rFonts w:ascii="Calisto MT" w:hAnsi="Calisto MT"/>
          <w:color w:val="000000"/>
          <w:sz w:val="24"/>
          <w:szCs w:val="24"/>
        </w:rPr>
        <w:t xml:space="preserve">: </w:t>
      </w:r>
      <w:r w:rsidRPr="00DC5CE1">
        <w:rPr>
          <w:rFonts w:ascii="Calisto MT" w:hAnsi="Calisto MT"/>
          <w:i/>
          <w:iCs/>
          <w:color w:val="000000"/>
          <w:sz w:val="24"/>
          <w:szCs w:val="24"/>
        </w:rPr>
        <w:t>Pedagoška stvarnost</w:t>
      </w:r>
      <w:r>
        <w:rPr>
          <w:rFonts w:ascii="Calisto MT" w:hAnsi="Calisto MT"/>
          <w:color w:val="000000"/>
          <w:sz w:val="24"/>
          <w:szCs w:val="24"/>
        </w:rPr>
        <w:t>,</w:t>
      </w:r>
      <w:r w:rsidRPr="0084222C">
        <w:rPr>
          <w:rFonts w:ascii="Calisto MT" w:hAnsi="Calisto MT"/>
          <w:color w:val="000000"/>
          <w:sz w:val="24"/>
          <w:szCs w:val="24"/>
        </w:rPr>
        <w:t xml:space="preserve"> 65 (2020): 155-167. </w:t>
      </w:r>
      <w:hyperlink r:id="rId18" w:history="1">
        <w:r w:rsidRPr="00E61069">
          <w:rPr>
            <w:rStyle w:val="Hyperlink"/>
            <w:rFonts w:ascii="Calisto MT" w:hAnsi="Calisto MT"/>
            <w:sz w:val="24"/>
            <w:szCs w:val="24"/>
          </w:rPr>
          <w:t>https://doi.org/10.19090/ps.2019.2.155-167</w:t>
        </w:r>
      </w:hyperlink>
    </w:p>
    <w:p w14:paraId="3E82EE46"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F35749">
        <w:rPr>
          <w:rFonts w:ascii="Calisto MT" w:hAnsi="Calisto MT"/>
          <w:color w:val="000000"/>
          <w:sz w:val="24"/>
          <w:szCs w:val="24"/>
        </w:rPr>
        <w:t xml:space="preserve">Dou, </w:t>
      </w:r>
      <w:r>
        <w:rPr>
          <w:rFonts w:ascii="Calisto MT" w:hAnsi="Calisto MT"/>
          <w:color w:val="000000"/>
          <w:sz w:val="24"/>
          <w:szCs w:val="24"/>
        </w:rPr>
        <w:t>K. (et. al.),</w:t>
      </w:r>
      <w:r w:rsidRPr="00F35749">
        <w:rPr>
          <w:rFonts w:ascii="Calisto MT" w:hAnsi="Calisto MT"/>
          <w:color w:val="000000"/>
          <w:sz w:val="24"/>
          <w:szCs w:val="24"/>
        </w:rPr>
        <w:t xml:space="preserve"> "Longitudinal association between poor parental supervision and risk-taking behavior: The role of s</w:t>
      </w:r>
      <w:r>
        <w:rPr>
          <w:rFonts w:ascii="Calisto MT" w:hAnsi="Calisto MT"/>
          <w:color w:val="000000"/>
          <w:sz w:val="24"/>
          <w:szCs w:val="24"/>
        </w:rPr>
        <w:t>elf-control and school climate</w:t>
      </w:r>
      <w:r w:rsidRPr="00F35749">
        <w:rPr>
          <w:rFonts w:ascii="Calisto MT" w:hAnsi="Calisto MT"/>
          <w:color w:val="000000"/>
          <w:sz w:val="24"/>
          <w:szCs w:val="24"/>
        </w:rPr>
        <w:t>"</w:t>
      </w:r>
      <w:r>
        <w:rPr>
          <w:rFonts w:ascii="Calisto MT" w:hAnsi="Calisto MT"/>
          <w:color w:val="000000"/>
          <w:sz w:val="24"/>
          <w:szCs w:val="24"/>
        </w:rPr>
        <w:t>.</w:t>
      </w:r>
      <w:r w:rsidRPr="00F35749">
        <w:rPr>
          <w:rFonts w:ascii="Calisto MT" w:hAnsi="Calisto MT"/>
          <w:color w:val="000000"/>
          <w:sz w:val="24"/>
          <w:szCs w:val="24"/>
        </w:rPr>
        <w:t> </w:t>
      </w:r>
      <w:r>
        <w:rPr>
          <w:rFonts w:ascii="Calisto MT" w:hAnsi="Calisto MT"/>
          <w:color w:val="000000"/>
          <w:sz w:val="24"/>
          <w:szCs w:val="24"/>
        </w:rPr>
        <w:t xml:space="preserve">Dalam: </w:t>
      </w:r>
      <w:r w:rsidRPr="00F35749">
        <w:rPr>
          <w:rFonts w:ascii="Calisto MT" w:hAnsi="Calisto MT"/>
          <w:i/>
          <w:iCs/>
          <w:color w:val="000000"/>
          <w:sz w:val="24"/>
          <w:szCs w:val="24"/>
        </w:rPr>
        <w:t>Journal of adolescence</w:t>
      </w:r>
      <w:r>
        <w:rPr>
          <w:rFonts w:ascii="Calisto MT" w:hAnsi="Calisto MT"/>
          <w:color w:val="000000"/>
          <w:sz w:val="24"/>
          <w:szCs w:val="24"/>
        </w:rPr>
        <w:t xml:space="preserve">, </w:t>
      </w:r>
      <w:r w:rsidRPr="00F35749">
        <w:rPr>
          <w:rFonts w:ascii="Calisto MT" w:hAnsi="Calisto MT"/>
          <w:color w:val="000000"/>
          <w:sz w:val="24"/>
          <w:szCs w:val="24"/>
        </w:rPr>
        <w:t xml:space="preserve">(2022). </w:t>
      </w:r>
      <w:hyperlink r:id="rId19" w:history="1">
        <w:r w:rsidRPr="00E61069">
          <w:rPr>
            <w:rStyle w:val="Hyperlink"/>
            <w:rFonts w:ascii="Calisto MT" w:hAnsi="Calisto MT"/>
            <w:sz w:val="24"/>
            <w:szCs w:val="24"/>
          </w:rPr>
          <w:t>https://doi.org/10.1002/jad.12043</w:t>
        </w:r>
      </w:hyperlink>
      <w:r w:rsidRPr="00F35749">
        <w:rPr>
          <w:rFonts w:ascii="Calisto MT" w:hAnsi="Calisto MT"/>
          <w:color w:val="000000"/>
          <w:sz w:val="24"/>
          <w:szCs w:val="24"/>
        </w:rPr>
        <w:t>.</w:t>
      </w:r>
    </w:p>
    <w:p w14:paraId="3FFBCE78"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BD6AA0">
        <w:rPr>
          <w:rFonts w:ascii="Calisto MT" w:hAnsi="Calisto MT"/>
          <w:color w:val="000000"/>
          <w:sz w:val="24"/>
          <w:szCs w:val="24"/>
        </w:rPr>
        <w:t xml:space="preserve">Dwi Wulan Sari, </w:t>
      </w:r>
      <w:r>
        <w:rPr>
          <w:rFonts w:ascii="Calisto MT" w:hAnsi="Calisto MT"/>
          <w:color w:val="000000"/>
          <w:sz w:val="24"/>
          <w:szCs w:val="24"/>
        </w:rPr>
        <w:t>(et</w:t>
      </w:r>
      <w:r w:rsidRPr="00BD6AA0">
        <w:rPr>
          <w:rFonts w:ascii="Calisto MT" w:hAnsi="Calisto MT"/>
          <w:color w:val="000000"/>
          <w:sz w:val="24"/>
          <w:szCs w:val="24"/>
        </w:rPr>
        <w:t>.</w:t>
      </w:r>
      <w:r>
        <w:rPr>
          <w:rFonts w:ascii="Calisto MT" w:hAnsi="Calisto MT"/>
          <w:color w:val="000000"/>
          <w:sz w:val="24"/>
          <w:szCs w:val="24"/>
        </w:rPr>
        <w:t xml:space="preserve"> al.)</w:t>
      </w:r>
      <w:r w:rsidRPr="00BD6AA0">
        <w:rPr>
          <w:rFonts w:ascii="Calisto MT" w:hAnsi="Calisto MT"/>
          <w:color w:val="000000"/>
          <w:sz w:val="24"/>
          <w:szCs w:val="24"/>
        </w:rPr>
        <w:t xml:space="preserve"> "The Role of Parents in the Emotional and Social Development of Children in the Digital Era."</w:t>
      </w:r>
      <w:r>
        <w:rPr>
          <w:rFonts w:ascii="Calisto MT" w:hAnsi="Calisto MT"/>
          <w:color w:val="000000"/>
          <w:sz w:val="24"/>
          <w:szCs w:val="24"/>
        </w:rPr>
        <w:t xml:space="preserve"> Dalam: </w:t>
      </w:r>
      <w:r w:rsidRPr="00BD6AA0">
        <w:rPr>
          <w:rFonts w:ascii="Calisto MT" w:hAnsi="Calisto MT"/>
          <w:i/>
          <w:iCs/>
          <w:color w:val="000000"/>
          <w:sz w:val="24"/>
          <w:szCs w:val="24"/>
        </w:rPr>
        <w:t>International Journal of Contemporary Studies in Education (IJ-CSE)</w:t>
      </w:r>
      <w:r w:rsidRPr="00BD6AA0">
        <w:rPr>
          <w:rFonts w:ascii="Calisto MT" w:hAnsi="Calisto MT"/>
          <w:color w:val="000000"/>
          <w:sz w:val="24"/>
          <w:szCs w:val="24"/>
        </w:rPr>
        <w:t> (2023). </w:t>
      </w:r>
      <w:hyperlink r:id="rId20" w:tgtFrame="_blank" w:history="1">
        <w:r w:rsidRPr="00BD6AA0">
          <w:rPr>
            <w:rStyle w:val="Hyperlink"/>
            <w:rFonts w:ascii="Calisto MT" w:hAnsi="Calisto MT"/>
            <w:sz w:val="24"/>
            <w:szCs w:val="24"/>
          </w:rPr>
          <w:t>https://doi.org/10.56855/ijcse.v2i2.270</w:t>
        </w:r>
      </w:hyperlink>
      <w:r w:rsidRPr="00BD6AA0">
        <w:rPr>
          <w:rFonts w:ascii="Calisto MT" w:hAnsi="Calisto MT"/>
          <w:color w:val="000000"/>
          <w:sz w:val="24"/>
          <w:szCs w:val="24"/>
        </w:rPr>
        <w:t>.</w:t>
      </w:r>
    </w:p>
    <w:p w14:paraId="3A2C9FAB"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84222C">
        <w:rPr>
          <w:rFonts w:ascii="Calisto MT" w:hAnsi="Calisto MT"/>
          <w:color w:val="000000"/>
          <w:sz w:val="24"/>
          <w:szCs w:val="24"/>
        </w:rPr>
        <w:t>Khotinets</w:t>
      </w:r>
      <w:r>
        <w:rPr>
          <w:rFonts w:ascii="Calisto MT" w:hAnsi="Calisto MT"/>
          <w:color w:val="000000"/>
          <w:sz w:val="24"/>
          <w:szCs w:val="24"/>
        </w:rPr>
        <w:t xml:space="preserve">, V., &amp; Shishova, </w:t>
      </w:r>
      <w:r w:rsidRPr="0084222C">
        <w:rPr>
          <w:rFonts w:ascii="Calisto MT" w:hAnsi="Calisto MT"/>
          <w:color w:val="000000"/>
          <w:sz w:val="24"/>
          <w:szCs w:val="24"/>
        </w:rPr>
        <w:t>E.</w:t>
      </w:r>
      <w:r>
        <w:rPr>
          <w:rFonts w:ascii="Calisto MT" w:hAnsi="Calisto MT"/>
          <w:color w:val="000000"/>
          <w:sz w:val="24"/>
          <w:szCs w:val="24"/>
        </w:rPr>
        <w:t>,</w:t>
      </w:r>
      <w:r w:rsidRPr="0084222C">
        <w:rPr>
          <w:rFonts w:ascii="Calisto MT" w:hAnsi="Calisto MT"/>
          <w:color w:val="000000"/>
          <w:sz w:val="24"/>
          <w:szCs w:val="24"/>
        </w:rPr>
        <w:t xml:space="preserve"> "Cultural and educational environment in the development of younger schoolchildren’s creative potential."</w:t>
      </w:r>
      <w:r>
        <w:rPr>
          <w:rFonts w:ascii="Calisto MT" w:hAnsi="Calisto MT"/>
          <w:color w:val="000000"/>
          <w:sz w:val="24"/>
          <w:szCs w:val="24"/>
        </w:rPr>
        <w:t xml:space="preserve"> Dalam: </w:t>
      </w:r>
      <w:r w:rsidRPr="0084222C">
        <w:rPr>
          <w:rFonts w:ascii="Calisto MT" w:hAnsi="Calisto MT"/>
          <w:i/>
          <w:iCs/>
          <w:color w:val="000000"/>
          <w:sz w:val="24"/>
          <w:szCs w:val="24"/>
        </w:rPr>
        <w:t>Frontiers in Psychology</w:t>
      </w:r>
      <w:r w:rsidRPr="0084222C">
        <w:rPr>
          <w:rFonts w:ascii="Calisto MT" w:hAnsi="Calisto MT"/>
          <w:color w:val="000000"/>
          <w:sz w:val="24"/>
          <w:szCs w:val="24"/>
        </w:rPr>
        <w:t xml:space="preserve">, 14 (2023). </w:t>
      </w:r>
      <w:hyperlink r:id="rId21" w:history="1">
        <w:r w:rsidRPr="00E61069">
          <w:rPr>
            <w:rStyle w:val="Hyperlink"/>
            <w:rFonts w:ascii="Calisto MT" w:hAnsi="Calisto MT"/>
            <w:sz w:val="24"/>
            <w:szCs w:val="24"/>
          </w:rPr>
          <w:t>https://doi.org/10.3389/fpsyg.2023.1178535</w:t>
        </w:r>
      </w:hyperlink>
      <w:r w:rsidRPr="0084222C">
        <w:rPr>
          <w:rFonts w:ascii="Calisto MT" w:hAnsi="Calisto MT"/>
          <w:color w:val="000000"/>
          <w:sz w:val="24"/>
          <w:szCs w:val="24"/>
        </w:rPr>
        <w:t>.</w:t>
      </w:r>
    </w:p>
    <w:p w14:paraId="5CF6474C"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84222C">
        <w:rPr>
          <w:rFonts w:ascii="Calisto MT" w:hAnsi="Calisto MT"/>
          <w:color w:val="000000"/>
          <w:sz w:val="24"/>
          <w:szCs w:val="24"/>
        </w:rPr>
        <w:t>Limont</w:t>
      </w:r>
      <w:r>
        <w:rPr>
          <w:rFonts w:ascii="Calisto MT" w:hAnsi="Calisto MT"/>
          <w:color w:val="000000"/>
          <w:sz w:val="24"/>
          <w:szCs w:val="24"/>
        </w:rPr>
        <w:t>, W.,</w:t>
      </w:r>
      <w:r w:rsidRPr="0084222C">
        <w:rPr>
          <w:rFonts w:ascii="Calisto MT" w:hAnsi="Calisto MT"/>
          <w:color w:val="000000"/>
          <w:sz w:val="24"/>
          <w:szCs w:val="24"/>
        </w:rPr>
        <w:t xml:space="preserve"> "Exploring and developing diverse potentials and abilities </w:t>
      </w:r>
      <w:r w:rsidRPr="0084222C">
        <w:rPr>
          <w:rFonts w:ascii="Calisto MT" w:hAnsi="Calisto MT" w:cs="Calisto MT"/>
          <w:color w:val="000000"/>
          <w:sz w:val="24"/>
          <w:szCs w:val="24"/>
        </w:rPr>
        <w:t>–</w:t>
      </w:r>
      <w:r w:rsidRPr="0084222C">
        <w:rPr>
          <w:rFonts w:ascii="Calisto MT" w:hAnsi="Calisto MT"/>
          <w:color w:val="000000"/>
          <w:sz w:val="24"/>
          <w:szCs w:val="24"/>
        </w:rPr>
        <w:t xml:space="preserve"> new perspectives."</w:t>
      </w:r>
      <w:r>
        <w:rPr>
          <w:rFonts w:ascii="Calisto MT" w:hAnsi="Calisto MT" w:cs="Calisto MT"/>
          <w:color w:val="000000"/>
          <w:sz w:val="24"/>
          <w:szCs w:val="24"/>
        </w:rPr>
        <w:t xml:space="preserve"> Dalam: </w:t>
      </w:r>
      <w:r w:rsidRPr="0084222C">
        <w:rPr>
          <w:rFonts w:ascii="Calisto MT" w:hAnsi="Calisto MT"/>
          <w:i/>
          <w:iCs/>
          <w:color w:val="000000"/>
          <w:sz w:val="24"/>
          <w:szCs w:val="24"/>
        </w:rPr>
        <w:t>Problemy Wczesnej Edukacji</w:t>
      </w:r>
      <w:r w:rsidRPr="0084222C">
        <w:rPr>
          <w:rFonts w:ascii="Calisto MT" w:hAnsi="Calisto MT"/>
          <w:color w:val="000000"/>
          <w:sz w:val="24"/>
          <w:szCs w:val="24"/>
        </w:rPr>
        <w:t xml:space="preserve"> (2023). </w:t>
      </w:r>
      <w:hyperlink r:id="rId22" w:history="1">
        <w:r w:rsidRPr="00E61069">
          <w:rPr>
            <w:rStyle w:val="Hyperlink"/>
            <w:rFonts w:ascii="Calisto MT" w:hAnsi="Calisto MT"/>
            <w:sz w:val="24"/>
            <w:szCs w:val="24"/>
          </w:rPr>
          <w:t>https://doi.org/10.26881/pwe.2023.57.01</w:t>
        </w:r>
      </w:hyperlink>
      <w:r w:rsidRPr="0084222C">
        <w:rPr>
          <w:rFonts w:ascii="Calisto MT" w:hAnsi="Calisto MT"/>
          <w:color w:val="000000"/>
          <w:sz w:val="24"/>
          <w:szCs w:val="24"/>
        </w:rPr>
        <w:t>.</w:t>
      </w:r>
    </w:p>
    <w:p w14:paraId="6F1A2931"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Pr>
          <w:rFonts w:ascii="Calisto MT" w:hAnsi="Calisto MT"/>
          <w:color w:val="000000"/>
          <w:sz w:val="24"/>
          <w:szCs w:val="24"/>
        </w:rPr>
        <w:t>Ma, X.</w:t>
      </w:r>
      <w:r w:rsidRPr="00F35749">
        <w:rPr>
          <w:rFonts w:ascii="Calisto MT" w:hAnsi="Calisto MT"/>
          <w:color w:val="000000"/>
          <w:sz w:val="24"/>
          <w:szCs w:val="24"/>
        </w:rPr>
        <w:t xml:space="preserve">, </w:t>
      </w:r>
      <w:r>
        <w:rPr>
          <w:rFonts w:ascii="Calisto MT" w:hAnsi="Calisto MT"/>
          <w:color w:val="000000"/>
          <w:sz w:val="24"/>
          <w:szCs w:val="24"/>
        </w:rPr>
        <w:t>(et. al.)</w:t>
      </w:r>
      <w:r w:rsidRPr="00F35749">
        <w:rPr>
          <w:rFonts w:ascii="Calisto MT" w:hAnsi="Calisto MT"/>
          <w:color w:val="000000"/>
          <w:sz w:val="24"/>
          <w:szCs w:val="24"/>
        </w:rPr>
        <w:t xml:space="preserve">. "A Meta-Analysis of the Relationship </w:t>
      </w:r>
      <w:proofErr w:type="gramStart"/>
      <w:r w:rsidRPr="00F35749">
        <w:rPr>
          <w:rFonts w:ascii="Calisto MT" w:hAnsi="Calisto MT"/>
          <w:color w:val="000000"/>
          <w:sz w:val="24"/>
          <w:szCs w:val="24"/>
        </w:rPr>
        <w:t>Between</w:t>
      </w:r>
      <w:proofErr w:type="gramEnd"/>
      <w:r w:rsidRPr="00F35749">
        <w:rPr>
          <w:rFonts w:ascii="Calisto MT" w:hAnsi="Calisto MT"/>
          <w:color w:val="000000"/>
          <w:sz w:val="24"/>
          <w:szCs w:val="24"/>
        </w:rPr>
        <w:t xml:space="preserve"> Learning Outcomes and Parental Involvement During Early Childhood Education and Early Elementary Education."</w:t>
      </w:r>
      <w:r>
        <w:rPr>
          <w:rFonts w:ascii="Calisto MT" w:hAnsi="Calisto MT"/>
          <w:color w:val="000000"/>
          <w:sz w:val="24"/>
          <w:szCs w:val="24"/>
        </w:rPr>
        <w:t xml:space="preserve"> Dalam: </w:t>
      </w:r>
      <w:r w:rsidRPr="00F35749">
        <w:rPr>
          <w:rFonts w:ascii="Calisto MT" w:hAnsi="Calisto MT"/>
          <w:i/>
          <w:iCs/>
          <w:color w:val="000000"/>
          <w:sz w:val="24"/>
          <w:szCs w:val="24"/>
        </w:rPr>
        <w:t>Educational Psychology Review</w:t>
      </w:r>
      <w:r w:rsidRPr="00F35749">
        <w:rPr>
          <w:rFonts w:ascii="Calisto MT" w:hAnsi="Calisto MT"/>
          <w:color w:val="000000"/>
          <w:sz w:val="24"/>
          <w:szCs w:val="24"/>
        </w:rPr>
        <w:t xml:space="preserve">, 28 (2015): 771 - 801. </w:t>
      </w:r>
      <w:hyperlink r:id="rId23" w:history="1">
        <w:r w:rsidRPr="00E61069">
          <w:rPr>
            <w:rStyle w:val="Hyperlink"/>
            <w:rFonts w:ascii="Calisto MT" w:hAnsi="Calisto MT"/>
            <w:sz w:val="24"/>
            <w:szCs w:val="24"/>
          </w:rPr>
          <w:t>https://doi.org/10.1007/s10648-015-9351-1</w:t>
        </w:r>
      </w:hyperlink>
      <w:r w:rsidRPr="00F35749">
        <w:rPr>
          <w:rFonts w:ascii="Calisto MT" w:hAnsi="Calisto MT"/>
          <w:color w:val="000000"/>
          <w:sz w:val="24"/>
          <w:szCs w:val="24"/>
        </w:rPr>
        <w:t>.</w:t>
      </w:r>
    </w:p>
    <w:p w14:paraId="59AB1CEF"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84222C">
        <w:rPr>
          <w:rFonts w:ascii="Calisto MT" w:hAnsi="Calisto MT"/>
          <w:color w:val="000000"/>
          <w:sz w:val="24"/>
          <w:szCs w:val="24"/>
        </w:rPr>
        <w:t>Najihah</w:t>
      </w:r>
      <w:r>
        <w:rPr>
          <w:rFonts w:ascii="Calisto MT" w:hAnsi="Calisto MT"/>
          <w:color w:val="000000"/>
          <w:sz w:val="24"/>
          <w:szCs w:val="24"/>
        </w:rPr>
        <w:t>,</w:t>
      </w:r>
      <w:r w:rsidRPr="0084222C">
        <w:rPr>
          <w:rFonts w:ascii="Calisto MT" w:hAnsi="Calisto MT"/>
          <w:color w:val="000000"/>
          <w:sz w:val="24"/>
          <w:szCs w:val="24"/>
        </w:rPr>
        <w:t xml:space="preserve"> </w:t>
      </w:r>
      <w:r>
        <w:rPr>
          <w:rFonts w:ascii="Calisto MT" w:hAnsi="Calisto MT"/>
          <w:color w:val="000000"/>
          <w:sz w:val="24"/>
          <w:szCs w:val="24"/>
        </w:rPr>
        <w:t>A. W.</w:t>
      </w:r>
      <w:r w:rsidRPr="0084222C">
        <w:rPr>
          <w:rFonts w:ascii="Calisto MT" w:hAnsi="Calisto MT"/>
          <w:color w:val="000000"/>
          <w:sz w:val="24"/>
          <w:szCs w:val="24"/>
        </w:rPr>
        <w:t xml:space="preserve">, </w:t>
      </w:r>
      <w:r>
        <w:rPr>
          <w:rFonts w:ascii="Calisto MT" w:hAnsi="Calisto MT"/>
          <w:color w:val="000000"/>
          <w:sz w:val="24"/>
          <w:szCs w:val="24"/>
        </w:rPr>
        <w:t xml:space="preserve">(et. al.), </w:t>
      </w:r>
      <w:r w:rsidRPr="0084222C">
        <w:rPr>
          <w:rFonts w:ascii="Calisto MT" w:hAnsi="Calisto MT"/>
          <w:color w:val="000000"/>
          <w:sz w:val="24"/>
          <w:szCs w:val="24"/>
        </w:rPr>
        <w:t>"SCHOOL AND ENVIRONMENTAL ROLE TOWA</w:t>
      </w:r>
      <w:r>
        <w:rPr>
          <w:rFonts w:ascii="Calisto MT" w:hAnsi="Calisto MT"/>
          <w:color w:val="000000"/>
          <w:sz w:val="24"/>
          <w:szCs w:val="24"/>
        </w:rPr>
        <w:t>RD DEVELOPING TALENTED CHILDREN</w:t>
      </w:r>
      <w:r w:rsidRPr="0084222C">
        <w:rPr>
          <w:rFonts w:ascii="Calisto MT" w:hAnsi="Calisto MT"/>
          <w:color w:val="000000"/>
          <w:sz w:val="24"/>
          <w:szCs w:val="24"/>
        </w:rPr>
        <w:t>"</w:t>
      </w:r>
      <w:r>
        <w:rPr>
          <w:rFonts w:ascii="Calisto MT" w:hAnsi="Calisto MT"/>
          <w:color w:val="000000"/>
          <w:sz w:val="24"/>
          <w:szCs w:val="24"/>
        </w:rPr>
        <w:t>. Dalam</w:t>
      </w:r>
      <w:proofErr w:type="gramStart"/>
      <w:r>
        <w:rPr>
          <w:rFonts w:ascii="Calisto MT" w:hAnsi="Calisto MT"/>
          <w:color w:val="000000"/>
          <w:sz w:val="24"/>
          <w:szCs w:val="24"/>
        </w:rPr>
        <w:t>:</w:t>
      </w:r>
      <w:r w:rsidRPr="0084222C">
        <w:rPr>
          <w:rFonts w:ascii="Calisto MT" w:hAnsi="Calisto MT"/>
          <w:i/>
          <w:iCs/>
          <w:color w:val="000000"/>
          <w:sz w:val="24"/>
          <w:szCs w:val="24"/>
        </w:rPr>
        <w:t>International</w:t>
      </w:r>
      <w:proofErr w:type="gramEnd"/>
      <w:r w:rsidRPr="0084222C">
        <w:rPr>
          <w:rFonts w:ascii="Calisto MT" w:hAnsi="Calisto MT"/>
          <w:i/>
          <w:iCs/>
          <w:color w:val="000000"/>
          <w:sz w:val="24"/>
          <w:szCs w:val="24"/>
        </w:rPr>
        <w:t xml:space="preserve"> Journal of Education, Psychology and Counseling</w:t>
      </w:r>
      <w:r w:rsidRPr="00525CAE">
        <w:rPr>
          <w:rFonts w:ascii="Calisto MT" w:hAnsi="Calisto MT"/>
          <w:color w:val="000000"/>
          <w:sz w:val="24"/>
          <w:szCs w:val="24"/>
        </w:rPr>
        <w:t>.</w:t>
      </w:r>
      <w:r w:rsidRPr="0084222C">
        <w:rPr>
          <w:rFonts w:ascii="Calisto MT" w:hAnsi="Calisto MT"/>
          <w:color w:val="000000"/>
          <w:sz w:val="24"/>
          <w:szCs w:val="24"/>
        </w:rPr>
        <w:t xml:space="preserve"> (2021). </w:t>
      </w:r>
      <w:hyperlink r:id="rId24" w:history="1">
        <w:r w:rsidRPr="00E61069">
          <w:rPr>
            <w:rStyle w:val="Hyperlink"/>
            <w:rFonts w:ascii="Calisto MT" w:hAnsi="Calisto MT"/>
            <w:sz w:val="24"/>
            <w:szCs w:val="24"/>
          </w:rPr>
          <w:t>https://doi.org/10.35631/ijepc.642037</w:t>
        </w:r>
      </w:hyperlink>
      <w:r w:rsidRPr="0084222C">
        <w:rPr>
          <w:rFonts w:ascii="Calisto MT" w:hAnsi="Calisto MT"/>
          <w:color w:val="000000"/>
          <w:sz w:val="24"/>
          <w:szCs w:val="24"/>
        </w:rPr>
        <w:t>.</w:t>
      </w:r>
    </w:p>
    <w:p w14:paraId="1481D877"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F35749">
        <w:rPr>
          <w:rFonts w:ascii="Calisto MT" w:hAnsi="Calisto MT"/>
          <w:color w:val="000000"/>
          <w:sz w:val="24"/>
          <w:szCs w:val="24"/>
        </w:rPr>
        <w:lastRenderedPageBreak/>
        <w:t>Purba</w:t>
      </w:r>
      <w:r>
        <w:rPr>
          <w:rFonts w:ascii="Calisto MT" w:hAnsi="Calisto MT"/>
          <w:color w:val="000000"/>
          <w:sz w:val="24"/>
          <w:szCs w:val="24"/>
        </w:rPr>
        <w:t>, N. D.</w:t>
      </w:r>
      <w:r w:rsidRPr="00F35749">
        <w:rPr>
          <w:rFonts w:ascii="Calisto MT" w:hAnsi="Calisto MT"/>
          <w:color w:val="000000"/>
          <w:sz w:val="24"/>
          <w:szCs w:val="24"/>
        </w:rPr>
        <w:t xml:space="preserve"> </w:t>
      </w:r>
      <w:r>
        <w:rPr>
          <w:rFonts w:ascii="Calisto MT" w:hAnsi="Calisto MT"/>
          <w:color w:val="000000"/>
          <w:sz w:val="24"/>
          <w:szCs w:val="24"/>
        </w:rPr>
        <w:t>&amp; Retno, P</w:t>
      </w:r>
      <w:r w:rsidRPr="00F35749">
        <w:rPr>
          <w:rFonts w:ascii="Calisto MT" w:hAnsi="Calisto MT"/>
          <w:color w:val="000000"/>
          <w:sz w:val="24"/>
          <w:szCs w:val="24"/>
        </w:rPr>
        <w:t>.</w:t>
      </w:r>
      <w:r>
        <w:rPr>
          <w:rFonts w:ascii="Calisto MT" w:hAnsi="Calisto MT"/>
          <w:color w:val="000000"/>
          <w:sz w:val="24"/>
          <w:szCs w:val="24"/>
        </w:rPr>
        <w:t>,</w:t>
      </w:r>
      <w:r w:rsidRPr="00F35749">
        <w:rPr>
          <w:rFonts w:ascii="Calisto MT" w:hAnsi="Calisto MT"/>
          <w:color w:val="000000"/>
          <w:sz w:val="24"/>
          <w:szCs w:val="24"/>
        </w:rPr>
        <w:t xml:space="preserve"> "The Role of Parents in Christian Religious Education in the Family towards Shaping the Character of Generation Z Children in Facing the industry 5.0 Era." </w:t>
      </w:r>
      <w:r>
        <w:rPr>
          <w:rFonts w:ascii="Calisto MT" w:hAnsi="Calisto MT"/>
          <w:color w:val="000000"/>
          <w:sz w:val="24"/>
          <w:szCs w:val="24"/>
        </w:rPr>
        <w:t xml:space="preserve">Dalam: </w:t>
      </w:r>
      <w:r w:rsidRPr="00F35749">
        <w:rPr>
          <w:rFonts w:ascii="Calisto MT" w:hAnsi="Calisto MT"/>
          <w:i/>
          <w:iCs/>
          <w:color w:val="000000"/>
          <w:sz w:val="24"/>
          <w:szCs w:val="24"/>
        </w:rPr>
        <w:t>Journal Didaskalia</w:t>
      </w:r>
      <w:r w:rsidRPr="00F35749">
        <w:rPr>
          <w:rFonts w:ascii="Calisto MT" w:hAnsi="Calisto MT"/>
          <w:color w:val="000000"/>
          <w:sz w:val="24"/>
          <w:szCs w:val="24"/>
        </w:rPr>
        <w:t xml:space="preserve"> (2023). </w:t>
      </w:r>
      <w:hyperlink r:id="rId25" w:history="1">
        <w:r w:rsidRPr="00E61069">
          <w:rPr>
            <w:rStyle w:val="Hyperlink"/>
            <w:rFonts w:ascii="Calisto MT" w:hAnsi="Calisto MT"/>
            <w:sz w:val="24"/>
            <w:szCs w:val="24"/>
          </w:rPr>
          <w:t>https://doi.org/10.33856/didaskalia.v6i1.297</w:t>
        </w:r>
      </w:hyperlink>
      <w:r w:rsidRPr="00F35749">
        <w:rPr>
          <w:rFonts w:ascii="Calisto MT" w:hAnsi="Calisto MT"/>
          <w:color w:val="000000"/>
          <w:sz w:val="24"/>
          <w:szCs w:val="24"/>
        </w:rPr>
        <w:t>.</w:t>
      </w:r>
    </w:p>
    <w:p w14:paraId="545A0653"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F35749">
        <w:rPr>
          <w:rFonts w:ascii="Calisto MT" w:hAnsi="Calisto MT"/>
          <w:color w:val="000000"/>
          <w:sz w:val="24"/>
          <w:szCs w:val="24"/>
        </w:rPr>
        <w:t>Sundusiah</w:t>
      </w:r>
      <w:r>
        <w:rPr>
          <w:rFonts w:ascii="Calisto MT" w:hAnsi="Calisto MT"/>
          <w:color w:val="000000"/>
          <w:sz w:val="24"/>
          <w:szCs w:val="24"/>
        </w:rPr>
        <w:t>,</w:t>
      </w:r>
      <w:r w:rsidRPr="00F35749">
        <w:rPr>
          <w:rFonts w:ascii="Calisto MT" w:hAnsi="Calisto MT"/>
          <w:color w:val="000000"/>
          <w:sz w:val="24"/>
          <w:szCs w:val="24"/>
        </w:rPr>
        <w:t xml:space="preserve"> "Peran Orangtua Dalam Membina Akhlak Anak </w:t>
      </w:r>
      <w:proofErr w:type="gramStart"/>
      <w:r w:rsidRPr="00F35749">
        <w:rPr>
          <w:rFonts w:ascii="Calisto MT" w:hAnsi="Calisto MT"/>
          <w:color w:val="000000"/>
          <w:sz w:val="24"/>
          <w:szCs w:val="24"/>
        </w:rPr>
        <w:t>Usia</w:t>
      </w:r>
      <w:proofErr w:type="gramEnd"/>
      <w:r w:rsidRPr="00F35749">
        <w:rPr>
          <w:rFonts w:ascii="Calisto MT" w:hAnsi="Calisto MT"/>
          <w:color w:val="000000"/>
          <w:sz w:val="24"/>
          <w:szCs w:val="24"/>
        </w:rPr>
        <w:t xml:space="preserve"> Dini Di Era 5.0."</w:t>
      </w:r>
      <w:r>
        <w:rPr>
          <w:rFonts w:ascii="Calisto MT" w:hAnsi="Calisto MT"/>
          <w:color w:val="000000"/>
          <w:sz w:val="24"/>
          <w:szCs w:val="24"/>
        </w:rPr>
        <w:t xml:space="preserve"> dalam: </w:t>
      </w:r>
      <w:r w:rsidRPr="00F35749">
        <w:rPr>
          <w:rFonts w:ascii="Calisto MT" w:hAnsi="Calisto MT"/>
          <w:i/>
          <w:iCs/>
          <w:color w:val="000000"/>
          <w:sz w:val="24"/>
          <w:szCs w:val="24"/>
        </w:rPr>
        <w:t>TAFAHUS: JURNAL PENGKAJIAN ISLAM</w:t>
      </w:r>
      <w:r>
        <w:rPr>
          <w:rFonts w:ascii="Calisto MT" w:hAnsi="Calisto MT"/>
          <w:color w:val="000000"/>
          <w:sz w:val="24"/>
          <w:szCs w:val="24"/>
        </w:rPr>
        <w:t xml:space="preserve">, </w:t>
      </w:r>
      <w:r w:rsidRPr="00F35749">
        <w:rPr>
          <w:rFonts w:ascii="Calisto MT" w:hAnsi="Calisto MT"/>
          <w:color w:val="000000"/>
          <w:sz w:val="24"/>
          <w:szCs w:val="24"/>
        </w:rPr>
        <w:t xml:space="preserve">(2022). </w:t>
      </w:r>
      <w:hyperlink r:id="rId26" w:history="1">
        <w:r w:rsidRPr="00E61069">
          <w:rPr>
            <w:rStyle w:val="Hyperlink"/>
            <w:rFonts w:ascii="Calisto MT" w:hAnsi="Calisto MT"/>
            <w:sz w:val="24"/>
            <w:szCs w:val="24"/>
          </w:rPr>
          <w:t>https://doi.org/10.58573/tafahus.v2i2.30</w:t>
        </w:r>
      </w:hyperlink>
      <w:r w:rsidRPr="00F35749">
        <w:rPr>
          <w:rFonts w:ascii="Calisto MT" w:hAnsi="Calisto MT"/>
          <w:color w:val="000000"/>
          <w:sz w:val="24"/>
          <w:szCs w:val="24"/>
        </w:rPr>
        <w:t>.</w:t>
      </w:r>
    </w:p>
    <w:p w14:paraId="1CB187BB" w14:textId="77777777" w:rsidR="00C50CE7" w:rsidRDefault="00C50CE7" w:rsidP="00525CAE">
      <w:pPr>
        <w:pBdr>
          <w:top w:val="nil"/>
          <w:left w:val="nil"/>
          <w:bottom w:val="nil"/>
          <w:right w:val="nil"/>
          <w:between w:val="nil"/>
        </w:pBdr>
        <w:spacing w:after="120" w:line="240" w:lineRule="auto"/>
        <w:ind w:left="567" w:hanging="567"/>
        <w:rPr>
          <w:rFonts w:ascii="Calisto MT" w:hAnsi="Calisto MT"/>
          <w:color w:val="000000"/>
          <w:sz w:val="24"/>
          <w:szCs w:val="24"/>
        </w:rPr>
      </w:pPr>
      <w:r w:rsidRPr="00F35749">
        <w:rPr>
          <w:rFonts w:ascii="Calisto MT" w:hAnsi="Calisto MT"/>
          <w:color w:val="000000"/>
          <w:sz w:val="24"/>
          <w:szCs w:val="24"/>
        </w:rPr>
        <w:t>Widyaatmadja</w:t>
      </w:r>
      <w:r>
        <w:rPr>
          <w:rFonts w:ascii="Calisto MT" w:hAnsi="Calisto MT"/>
          <w:color w:val="000000"/>
          <w:sz w:val="24"/>
          <w:szCs w:val="24"/>
        </w:rPr>
        <w:t>, S. T.,</w:t>
      </w:r>
      <w:r w:rsidRPr="00F35749">
        <w:rPr>
          <w:rFonts w:ascii="Calisto MT" w:hAnsi="Calisto MT"/>
          <w:color w:val="000000"/>
          <w:sz w:val="24"/>
          <w:szCs w:val="24"/>
        </w:rPr>
        <w:t xml:space="preserve"> </w:t>
      </w:r>
      <w:r>
        <w:rPr>
          <w:rFonts w:ascii="Calisto MT" w:hAnsi="Calisto MT"/>
          <w:color w:val="000000"/>
          <w:sz w:val="24"/>
          <w:szCs w:val="24"/>
        </w:rPr>
        <w:t xml:space="preserve">&amp; </w:t>
      </w:r>
      <w:r w:rsidRPr="00F35749">
        <w:rPr>
          <w:rFonts w:ascii="Calisto MT" w:hAnsi="Calisto MT"/>
          <w:color w:val="000000"/>
          <w:sz w:val="24"/>
          <w:szCs w:val="24"/>
        </w:rPr>
        <w:t>Solechan</w:t>
      </w:r>
      <w:r>
        <w:rPr>
          <w:rFonts w:ascii="Calisto MT" w:hAnsi="Calisto MT"/>
          <w:color w:val="000000"/>
          <w:sz w:val="24"/>
          <w:szCs w:val="24"/>
        </w:rPr>
        <w:t>, A.,</w:t>
      </w:r>
      <w:r w:rsidRPr="00F35749">
        <w:rPr>
          <w:rFonts w:ascii="Calisto MT" w:hAnsi="Calisto MT"/>
          <w:color w:val="000000"/>
          <w:sz w:val="24"/>
          <w:szCs w:val="24"/>
        </w:rPr>
        <w:t xml:space="preserve"> "Digital </w:t>
      </w:r>
      <w:proofErr w:type="gramStart"/>
      <w:r w:rsidRPr="00F35749">
        <w:rPr>
          <w:rFonts w:ascii="Calisto MT" w:hAnsi="Calisto MT"/>
          <w:color w:val="000000"/>
          <w:sz w:val="24"/>
          <w:szCs w:val="24"/>
        </w:rPr>
        <w:t>Parenting :</w:t>
      </w:r>
      <w:proofErr w:type="gramEnd"/>
      <w:r w:rsidRPr="00F35749">
        <w:rPr>
          <w:rFonts w:ascii="Calisto MT" w:hAnsi="Calisto MT"/>
          <w:color w:val="000000"/>
          <w:sz w:val="24"/>
          <w:szCs w:val="24"/>
        </w:rPr>
        <w:t xml:space="preserve"> Challenges and Roles of Parents in the Era of Society 5.0."</w:t>
      </w:r>
      <w:r>
        <w:rPr>
          <w:rFonts w:ascii="Calisto MT" w:hAnsi="Calisto MT"/>
          <w:color w:val="000000"/>
          <w:sz w:val="24"/>
          <w:szCs w:val="24"/>
        </w:rPr>
        <w:t xml:space="preserve"> dalam: </w:t>
      </w:r>
      <w:r w:rsidRPr="00F35749">
        <w:rPr>
          <w:rFonts w:ascii="Calisto MT" w:hAnsi="Calisto MT"/>
          <w:i/>
          <w:iCs/>
          <w:color w:val="000000"/>
          <w:sz w:val="24"/>
          <w:szCs w:val="24"/>
        </w:rPr>
        <w:t>International Journal of Health and Medicine</w:t>
      </w:r>
      <w:r>
        <w:rPr>
          <w:rFonts w:ascii="Calisto MT" w:hAnsi="Calisto MT"/>
          <w:color w:val="000000"/>
          <w:sz w:val="24"/>
          <w:szCs w:val="24"/>
        </w:rPr>
        <w:t xml:space="preserve">, </w:t>
      </w:r>
      <w:r w:rsidRPr="00F35749">
        <w:rPr>
          <w:rFonts w:ascii="Calisto MT" w:hAnsi="Calisto MT"/>
          <w:color w:val="000000"/>
          <w:sz w:val="24"/>
          <w:szCs w:val="24"/>
        </w:rPr>
        <w:t xml:space="preserve">(2024). </w:t>
      </w:r>
      <w:hyperlink r:id="rId27" w:history="1">
        <w:r w:rsidRPr="00E61069">
          <w:rPr>
            <w:rStyle w:val="Hyperlink"/>
            <w:rFonts w:ascii="Calisto MT" w:hAnsi="Calisto MT"/>
            <w:sz w:val="24"/>
            <w:szCs w:val="24"/>
          </w:rPr>
          <w:t>https://doi.org/10.62951/ijhm.v1i3.57</w:t>
        </w:r>
      </w:hyperlink>
      <w:r w:rsidRPr="00F35749">
        <w:rPr>
          <w:rFonts w:ascii="Calisto MT" w:hAnsi="Calisto MT"/>
          <w:color w:val="000000"/>
          <w:sz w:val="24"/>
          <w:szCs w:val="24"/>
        </w:rPr>
        <w:t>.</w:t>
      </w:r>
    </w:p>
    <w:sectPr w:rsidR="00C50CE7" w:rsidSect="00C50CE7">
      <w:headerReference w:type="default" r:id="rId28"/>
      <w:footerReference w:type="default" r:id="rId29"/>
      <w:pgSz w:w="10319" w:h="14572" w:code="13"/>
      <w:pgMar w:top="1134" w:right="1134" w:bottom="1134" w:left="1134" w:header="709" w:footer="720"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AC503" w14:textId="77777777" w:rsidR="00B3347A" w:rsidRDefault="00B3347A">
      <w:pPr>
        <w:spacing w:line="240" w:lineRule="auto"/>
      </w:pPr>
      <w:r>
        <w:separator/>
      </w:r>
    </w:p>
  </w:endnote>
  <w:endnote w:type="continuationSeparator" w:id="0">
    <w:p w14:paraId="67AEE840" w14:textId="77777777" w:rsidR="00B3347A" w:rsidRDefault="00B334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ExtraBold">
    <w:altName w:val="Open Sans ExtraBold"/>
    <w:panose1 w:val="00000000000000000000"/>
    <w:charset w:val="00"/>
    <w:family w:val="auto"/>
    <w:pitch w:val="variable"/>
    <w:sig w:usb0="E00002EF" w:usb1="4000205B" w:usb2="00000028"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BF1F" w14:textId="7C3E48BC" w:rsidR="00DB3FD8" w:rsidRDefault="00BD1EA3" w:rsidP="00E74BA3">
    <w:pPr>
      <w:pBdr>
        <w:top w:val="nil"/>
        <w:left w:val="nil"/>
        <w:bottom w:val="nil"/>
        <w:right w:val="nil"/>
        <w:between w:val="nil"/>
      </w:pBdr>
      <w:spacing w:line="240" w:lineRule="auto"/>
      <w:jc w:val="center"/>
      <w:rPr>
        <w:color w:val="000000"/>
      </w:rPr>
    </w:pPr>
    <w:r>
      <w:rPr>
        <w:color w:val="000000"/>
      </w:rPr>
      <w:fldChar w:fldCharType="begin"/>
    </w:r>
    <w:r>
      <w:rPr>
        <w:color w:val="000000"/>
      </w:rPr>
      <w:instrText>PAGE</w:instrText>
    </w:r>
    <w:r>
      <w:rPr>
        <w:color w:val="000000"/>
      </w:rPr>
      <w:fldChar w:fldCharType="separate"/>
    </w:r>
    <w:r w:rsidR="00660498">
      <w:rPr>
        <w:noProof/>
        <w:color w:val="000000"/>
      </w:rPr>
      <w:t>48</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EE97A" w14:textId="77777777" w:rsidR="00B3347A" w:rsidRDefault="00B3347A">
      <w:pPr>
        <w:spacing w:line="240" w:lineRule="auto"/>
      </w:pPr>
      <w:r>
        <w:separator/>
      </w:r>
    </w:p>
  </w:footnote>
  <w:footnote w:type="continuationSeparator" w:id="0">
    <w:p w14:paraId="37B1A86D" w14:textId="77777777" w:rsidR="00B3347A" w:rsidRDefault="00B3347A">
      <w:pPr>
        <w:spacing w:line="240" w:lineRule="auto"/>
      </w:pPr>
      <w:r>
        <w:continuationSeparator/>
      </w:r>
    </w:p>
  </w:footnote>
  <w:footnote w:id="1">
    <w:p w14:paraId="0E5D2FF5" w14:textId="72403AC6" w:rsidR="00DD1D0B" w:rsidRDefault="00DD1D0B" w:rsidP="00F46EB4">
      <w:pPr>
        <w:pStyle w:val="FootnoteText"/>
        <w:jc w:val="both"/>
      </w:pPr>
      <w:r>
        <w:rPr>
          <w:rStyle w:val="FootnoteReference"/>
        </w:rPr>
        <w:footnoteRef/>
      </w:r>
      <w:r>
        <w:t xml:space="preserve"> </w:t>
      </w:r>
      <w:r w:rsidRPr="00DD1D0B">
        <w:rPr>
          <w:rFonts w:ascii="Calisto MT" w:hAnsi="Calisto MT"/>
          <w:color w:val="000000"/>
        </w:rPr>
        <w:t>Nursenta Dahliana Purba and Probo Retno. "The Role of Parents in Christian Religious Education in the Family towards Shaping the Character of Generation Z Children in Facing the industry 5.0 Era." </w:t>
      </w:r>
      <w:r w:rsidRPr="00DD1D0B">
        <w:rPr>
          <w:rFonts w:ascii="Calisto MT" w:hAnsi="Calisto MT"/>
          <w:i/>
          <w:iCs/>
          <w:color w:val="000000"/>
        </w:rPr>
        <w:t>Journal Didaskalia</w:t>
      </w:r>
      <w:r w:rsidRPr="00DD1D0B">
        <w:rPr>
          <w:rFonts w:ascii="Calisto MT" w:hAnsi="Calisto MT"/>
          <w:color w:val="000000"/>
        </w:rPr>
        <w:t> (2023).</w:t>
      </w:r>
    </w:p>
  </w:footnote>
  <w:footnote w:id="2">
    <w:p w14:paraId="09EAF55E" w14:textId="0F3C1102" w:rsidR="00DD1D0B" w:rsidRDefault="00DD1D0B" w:rsidP="00F46EB4">
      <w:pPr>
        <w:pStyle w:val="FootnoteText"/>
        <w:jc w:val="both"/>
      </w:pPr>
      <w:r>
        <w:rPr>
          <w:rStyle w:val="FootnoteReference"/>
        </w:rPr>
        <w:footnoteRef/>
      </w:r>
      <w:r>
        <w:t xml:space="preserve"> </w:t>
      </w:r>
      <w:r w:rsidRPr="00DD1D0B">
        <w:rPr>
          <w:rFonts w:ascii="Calisto MT" w:hAnsi="Calisto MT"/>
          <w:color w:val="000000"/>
        </w:rPr>
        <w:t xml:space="preserve">Sundusiah. "Peran Orangtua Dalam Membina Akhlak Anak </w:t>
      </w:r>
      <w:proofErr w:type="gramStart"/>
      <w:r w:rsidRPr="00DD1D0B">
        <w:rPr>
          <w:rFonts w:ascii="Calisto MT" w:hAnsi="Calisto MT"/>
          <w:color w:val="000000"/>
        </w:rPr>
        <w:t>Usia</w:t>
      </w:r>
      <w:proofErr w:type="gramEnd"/>
      <w:r w:rsidRPr="00DD1D0B">
        <w:rPr>
          <w:rFonts w:ascii="Calisto MT" w:hAnsi="Calisto MT"/>
          <w:color w:val="000000"/>
        </w:rPr>
        <w:t xml:space="preserve"> Dini Di Era 5.0." </w:t>
      </w:r>
      <w:r w:rsidRPr="00DD1D0B">
        <w:rPr>
          <w:rFonts w:ascii="Calisto MT" w:hAnsi="Calisto MT"/>
          <w:i/>
          <w:iCs/>
          <w:color w:val="000000"/>
        </w:rPr>
        <w:t>TAFAHUS: JURNAL PENGKAJIAN ISLAM</w:t>
      </w:r>
      <w:r w:rsidRPr="00DD1D0B">
        <w:rPr>
          <w:rFonts w:ascii="Calisto MT" w:hAnsi="Calisto MT"/>
          <w:color w:val="000000"/>
        </w:rPr>
        <w:t> (2022).</w:t>
      </w:r>
    </w:p>
  </w:footnote>
  <w:footnote w:id="3">
    <w:p w14:paraId="28ED49FA" w14:textId="5F2E2D36" w:rsidR="00237447" w:rsidRPr="00237447" w:rsidRDefault="00237447" w:rsidP="00F46EB4">
      <w:pPr>
        <w:pStyle w:val="FootnoteText"/>
        <w:jc w:val="both"/>
        <w:rPr>
          <w:sz w:val="16"/>
          <w:szCs w:val="16"/>
        </w:rPr>
      </w:pPr>
      <w:r>
        <w:rPr>
          <w:rStyle w:val="FootnoteReference"/>
        </w:rPr>
        <w:footnoteRef/>
      </w:r>
      <w:r>
        <w:t xml:space="preserve"> </w:t>
      </w:r>
      <w:r w:rsidRPr="00237447">
        <w:rPr>
          <w:rFonts w:ascii="Calisto MT" w:hAnsi="Calisto MT"/>
          <w:color w:val="000000"/>
        </w:rPr>
        <w:t>K. Dou, Lin-Xin Wang, Dan-Li Cheng, Yan-Yu Li and Ming-Chen Zhang. "Longitudinal association between poor parental supervision and risk-taking behavior: The role of self-control and school climate</w:t>
      </w:r>
      <w:proofErr w:type="gramStart"/>
      <w:r w:rsidRPr="00237447">
        <w:rPr>
          <w:rFonts w:ascii="Calisto MT" w:hAnsi="Calisto MT"/>
          <w:color w:val="000000"/>
        </w:rPr>
        <w:t>.."</w:t>
      </w:r>
      <w:proofErr w:type="gramEnd"/>
      <w:r w:rsidRPr="00237447">
        <w:rPr>
          <w:rFonts w:ascii="Calisto MT" w:hAnsi="Calisto MT"/>
          <w:color w:val="000000"/>
        </w:rPr>
        <w:t> </w:t>
      </w:r>
      <w:r w:rsidRPr="00237447">
        <w:rPr>
          <w:rFonts w:ascii="Calisto MT" w:hAnsi="Calisto MT"/>
          <w:i/>
          <w:iCs/>
          <w:color w:val="000000"/>
        </w:rPr>
        <w:t>Journal of adolescence</w:t>
      </w:r>
      <w:r w:rsidRPr="00237447">
        <w:rPr>
          <w:rFonts w:ascii="Calisto MT" w:hAnsi="Calisto MT"/>
          <w:color w:val="000000"/>
        </w:rPr>
        <w:t> (2022).</w:t>
      </w:r>
    </w:p>
  </w:footnote>
  <w:footnote w:id="4">
    <w:p w14:paraId="6588D2A5" w14:textId="1DF7B77C" w:rsidR="00237447" w:rsidRDefault="00237447" w:rsidP="00F46EB4">
      <w:pPr>
        <w:pStyle w:val="FootnoteText"/>
        <w:jc w:val="both"/>
      </w:pPr>
      <w:r>
        <w:rPr>
          <w:rStyle w:val="FootnoteReference"/>
        </w:rPr>
        <w:footnoteRef/>
      </w:r>
      <w:r>
        <w:t xml:space="preserve"> </w:t>
      </w:r>
      <w:r w:rsidRPr="00237447">
        <w:rPr>
          <w:rFonts w:ascii="Calisto MT" w:hAnsi="Calisto MT"/>
          <w:color w:val="000000"/>
        </w:rPr>
        <w:t xml:space="preserve">Xin Ma, Jianping Shen, Huilan Y. Krenn, Shanshan Hu and Jing Yuan. "A Meta-Analysis of the Relationship </w:t>
      </w:r>
      <w:proofErr w:type="gramStart"/>
      <w:r w:rsidRPr="00237447">
        <w:rPr>
          <w:rFonts w:ascii="Calisto MT" w:hAnsi="Calisto MT"/>
          <w:color w:val="000000"/>
        </w:rPr>
        <w:t>Between</w:t>
      </w:r>
      <w:proofErr w:type="gramEnd"/>
      <w:r w:rsidRPr="00237447">
        <w:rPr>
          <w:rFonts w:ascii="Calisto MT" w:hAnsi="Calisto MT"/>
          <w:color w:val="000000"/>
        </w:rPr>
        <w:t xml:space="preserve"> Learning Outcomes and Parental Involvement During Early Childhood Education and Early Elementary Education." </w:t>
      </w:r>
      <w:r w:rsidRPr="00237447">
        <w:rPr>
          <w:rFonts w:ascii="Calisto MT" w:hAnsi="Calisto MT"/>
          <w:i/>
          <w:iCs/>
          <w:color w:val="000000"/>
        </w:rPr>
        <w:t>Educational Psychology Review</w:t>
      </w:r>
      <w:r w:rsidRPr="00237447">
        <w:rPr>
          <w:rFonts w:ascii="Calisto MT" w:hAnsi="Calisto MT"/>
          <w:color w:val="000000"/>
        </w:rPr>
        <w:t>, 28 (2015): 771 - 801.</w:t>
      </w:r>
    </w:p>
  </w:footnote>
  <w:footnote w:id="5">
    <w:p w14:paraId="20E8DE9A" w14:textId="15C21C7C" w:rsidR="00F400EE" w:rsidRDefault="00F400EE" w:rsidP="00F46EB4">
      <w:pPr>
        <w:pStyle w:val="FootnoteText"/>
        <w:jc w:val="both"/>
      </w:pPr>
      <w:r>
        <w:rPr>
          <w:rStyle w:val="FootnoteReference"/>
        </w:rPr>
        <w:footnoteRef/>
      </w:r>
      <w:r>
        <w:t xml:space="preserve"> </w:t>
      </w:r>
      <w:r w:rsidRPr="00F400EE">
        <w:rPr>
          <w:rFonts w:ascii="Calisto MT" w:hAnsi="Calisto MT"/>
          <w:color w:val="000000"/>
        </w:rPr>
        <w:t xml:space="preserve">Swanny Trikajanti Widyaatmadja and Achmad Solechan. "Digital </w:t>
      </w:r>
      <w:proofErr w:type="gramStart"/>
      <w:r w:rsidRPr="00F400EE">
        <w:rPr>
          <w:rFonts w:ascii="Calisto MT" w:hAnsi="Calisto MT"/>
          <w:color w:val="000000"/>
        </w:rPr>
        <w:t>Parenting :</w:t>
      </w:r>
      <w:proofErr w:type="gramEnd"/>
      <w:r w:rsidRPr="00F400EE">
        <w:rPr>
          <w:rFonts w:ascii="Calisto MT" w:hAnsi="Calisto MT"/>
          <w:color w:val="000000"/>
        </w:rPr>
        <w:t xml:space="preserve"> Challenges and Roles of Parents in the Era of Society 5.0." </w:t>
      </w:r>
      <w:r w:rsidRPr="00F400EE">
        <w:rPr>
          <w:rFonts w:ascii="Calisto MT" w:hAnsi="Calisto MT"/>
          <w:i/>
          <w:iCs/>
          <w:color w:val="000000"/>
        </w:rPr>
        <w:t>International Journal of Health and Medicine</w:t>
      </w:r>
      <w:r w:rsidRPr="00F400EE">
        <w:rPr>
          <w:rFonts w:ascii="Calisto MT" w:hAnsi="Calisto MT"/>
          <w:color w:val="000000"/>
        </w:rPr>
        <w:t> (2024)</w:t>
      </w:r>
    </w:p>
  </w:footnote>
  <w:footnote w:id="6">
    <w:p w14:paraId="24E3D0D7" w14:textId="6D5B579C" w:rsidR="00BB7154" w:rsidRDefault="00BB7154" w:rsidP="00F46EB4">
      <w:pPr>
        <w:pStyle w:val="FootnoteText"/>
        <w:jc w:val="both"/>
      </w:pPr>
      <w:r>
        <w:rPr>
          <w:rStyle w:val="FootnoteReference"/>
        </w:rPr>
        <w:footnoteRef/>
      </w:r>
      <w:r>
        <w:t xml:space="preserve"> </w:t>
      </w:r>
      <w:r w:rsidRPr="00BB7154">
        <w:rPr>
          <w:rFonts w:ascii="Calisto MT" w:hAnsi="Calisto MT"/>
          <w:color w:val="000000"/>
        </w:rPr>
        <w:t>Wies</w:t>
      </w:r>
      <w:r w:rsidRPr="00BB7154">
        <w:rPr>
          <w:rFonts w:ascii="Calibri" w:hAnsi="Calibri" w:cs="Calibri"/>
          <w:color w:val="000000"/>
        </w:rPr>
        <w:t>ł</w:t>
      </w:r>
      <w:r w:rsidRPr="00BB7154">
        <w:rPr>
          <w:rFonts w:ascii="Calisto MT" w:hAnsi="Calisto MT"/>
          <w:color w:val="000000"/>
        </w:rPr>
        <w:t xml:space="preserve">awa Limont. "Exploring and developing diverse potentials and abilities </w:t>
      </w:r>
      <w:r w:rsidRPr="00BB7154">
        <w:rPr>
          <w:rFonts w:ascii="Calisto MT" w:hAnsi="Calisto MT" w:cs="Calisto MT"/>
          <w:color w:val="000000"/>
        </w:rPr>
        <w:t>–</w:t>
      </w:r>
      <w:r w:rsidRPr="00BB7154">
        <w:rPr>
          <w:rFonts w:ascii="Calisto MT" w:hAnsi="Calisto MT"/>
          <w:color w:val="000000"/>
        </w:rPr>
        <w:t xml:space="preserve"> new perspectives."</w:t>
      </w:r>
      <w:r w:rsidRPr="00BB7154">
        <w:rPr>
          <w:rFonts w:ascii="Calisto MT" w:hAnsi="Calisto MT" w:cs="Calisto MT"/>
          <w:color w:val="000000"/>
        </w:rPr>
        <w:t> </w:t>
      </w:r>
      <w:r w:rsidRPr="00BB7154">
        <w:rPr>
          <w:rFonts w:ascii="Calisto MT" w:hAnsi="Calisto MT"/>
          <w:i/>
          <w:iCs/>
          <w:color w:val="000000"/>
        </w:rPr>
        <w:t>Problemy Wczesnej Edukacji</w:t>
      </w:r>
      <w:r w:rsidRPr="00BB7154">
        <w:rPr>
          <w:rFonts w:ascii="Calisto MT" w:hAnsi="Calisto MT"/>
          <w:color w:val="000000"/>
        </w:rPr>
        <w:t> (2023).</w:t>
      </w:r>
    </w:p>
  </w:footnote>
  <w:footnote w:id="7">
    <w:p w14:paraId="28FF50AC" w14:textId="3817F241" w:rsidR="00BB7154" w:rsidRDefault="00BB7154" w:rsidP="00F46EB4">
      <w:pPr>
        <w:pStyle w:val="FootnoteText"/>
        <w:jc w:val="both"/>
      </w:pPr>
      <w:r>
        <w:rPr>
          <w:rStyle w:val="FootnoteReference"/>
        </w:rPr>
        <w:footnoteRef/>
      </w:r>
      <w:r>
        <w:t xml:space="preserve"> </w:t>
      </w:r>
      <w:r w:rsidRPr="00BB7154">
        <w:rPr>
          <w:rFonts w:ascii="Calisto MT" w:hAnsi="Calisto MT"/>
          <w:color w:val="000000"/>
        </w:rPr>
        <w:t>Najihah Abd Wahid, A. Smadi, Bsaer Ahmad Mustafa al-Qudah and A. Mohd Yunus. "SCHOOL AND ENVIRONMENTAL ROLE TOWARD DEVELOPING TALENTED CHILDREN." </w:t>
      </w:r>
      <w:r w:rsidRPr="00BB7154">
        <w:rPr>
          <w:rFonts w:ascii="Calisto MT" w:hAnsi="Calisto MT"/>
          <w:i/>
          <w:iCs/>
          <w:color w:val="000000"/>
        </w:rPr>
        <w:t>International Journal of Education, Psychology and Counseling</w:t>
      </w:r>
      <w:r w:rsidRPr="00BB7154">
        <w:rPr>
          <w:rFonts w:ascii="Calisto MT" w:hAnsi="Calisto MT"/>
          <w:color w:val="000000"/>
        </w:rPr>
        <w:t xml:space="preserve"> (2021). </w:t>
      </w:r>
    </w:p>
  </w:footnote>
  <w:footnote w:id="8">
    <w:p w14:paraId="13523CF7" w14:textId="4E142D00" w:rsidR="00BB7154" w:rsidRDefault="00BB7154" w:rsidP="00F46EB4">
      <w:pPr>
        <w:pStyle w:val="FootnoteText"/>
        <w:jc w:val="both"/>
      </w:pPr>
      <w:r>
        <w:rPr>
          <w:rStyle w:val="FootnoteReference"/>
        </w:rPr>
        <w:footnoteRef/>
      </w:r>
      <w:r>
        <w:t xml:space="preserve"> </w:t>
      </w:r>
      <w:r w:rsidRPr="00BB7154">
        <w:rPr>
          <w:rFonts w:ascii="Calisto MT" w:hAnsi="Calisto MT"/>
          <w:color w:val="000000"/>
        </w:rPr>
        <w:t>V. Khotinets and E. Shishova. "Cultural and educational environment in the development of younger schoolchildren’s creative potential." </w:t>
      </w:r>
      <w:r w:rsidRPr="00BB7154">
        <w:rPr>
          <w:rFonts w:ascii="Calisto MT" w:hAnsi="Calisto MT"/>
          <w:i/>
          <w:iCs/>
          <w:color w:val="000000"/>
        </w:rPr>
        <w:t>Frontiers in Psychology</w:t>
      </w:r>
      <w:r w:rsidRPr="00BB7154">
        <w:rPr>
          <w:rFonts w:ascii="Calisto MT" w:hAnsi="Calisto MT"/>
          <w:color w:val="000000"/>
        </w:rPr>
        <w:t>, 14 (2023).</w:t>
      </w:r>
    </w:p>
  </w:footnote>
  <w:footnote w:id="9">
    <w:p w14:paraId="5D7D72C1" w14:textId="3BB0D48C" w:rsidR="00BB7154" w:rsidRDefault="00BB7154" w:rsidP="00F46EB4">
      <w:pPr>
        <w:pStyle w:val="FootnoteText"/>
        <w:jc w:val="both"/>
      </w:pPr>
      <w:r>
        <w:rPr>
          <w:rStyle w:val="FootnoteReference"/>
        </w:rPr>
        <w:footnoteRef/>
      </w:r>
      <w:r>
        <w:t xml:space="preserve"> </w:t>
      </w:r>
      <w:r w:rsidRPr="00BB7154">
        <w:rPr>
          <w:rFonts w:ascii="Calisto MT" w:hAnsi="Calisto MT"/>
          <w:color w:val="000000"/>
        </w:rPr>
        <w:t>Bojana Filipovi</w:t>
      </w:r>
      <w:r w:rsidRPr="00BB7154">
        <w:rPr>
          <w:rFonts w:ascii="Calibri" w:hAnsi="Calibri" w:cs="Calibri"/>
          <w:color w:val="000000"/>
        </w:rPr>
        <w:t>ć</w:t>
      </w:r>
      <w:r w:rsidRPr="00BB7154">
        <w:rPr>
          <w:rFonts w:ascii="Calisto MT" w:hAnsi="Calisto MT"/>
          <w:color w:val="000000"/>
        </w:rPr>
        <w:t xml:space="preserve"> and Tijana </w:t>
      </w:r>
      <w:r w:rsidRPr="00BB7154">
        <w:rPr>
          <w:rFonts w:ascii="Calibri" w:hAnsi="Calibri" w:cs="Calibri"/>
          <w:color w:val="000000"/>
        </w:rPr>
        <w:t>Đ</w:t>
      </w:r>
      <w:r w:rsidRPr="00BB7154">
        <w:rPr>
          <w:rFonts w:ascii="Calisto MT" w:hAnsi="Calisto MT"/>
          <w:color w:val="000000"/>
        </w:rPr>
        <w:t>oki</w:t>
      </w:r>
      <w:r w:rsidRPr="00BB7154">
        <w:rPr>
          <w:rFonts w:ascii="Calibri" w:hAnsi="Calibri" w:cs="Calibri"/>
          <w:color w:val="000000"/>
        </w:rPr>
        <w:t>ć</w:t>
      </w:r>
      <w:r w:rsidRPr="00BB7154">
        <w:rPr>
          <w:rFonts w:ascii="Calisto MT" w:hAnsi="Calisto MT"/>
          <w:color w:val="000000"/>
        </w:rPr>
        <w:t xml:space="preserve">. "UTICAJ PORODICE I </w:t>
      </w:r>
      <w:r w:rsidRPr="00BB7154">
        <w:rPr>
          <w:rFonts w:ascii="Calisto MT" w:hAnsi="Calisto MT" w:cs="Calisto MT"/>
          <w:color w:val="000000"/>
        </w:rPr>
        <w:t>Š</w:t>
      </w:r>
      <w:r w:rsidRPr="00BB7154">
        <w:rPr>
          <w:rFonts w:ascii="Calisto MT" w:hAnsi="Calisto MT"/>
          <w:color w:val="000000"/>
        </w:rPr>
        <w:t>KOLE NA RAZVOJ KREATIVNOSTI KOD DECE.</w:t>
      </w:r>
      <w:proofErr w:type="gramStart"/>
      <w:r w:rsidRPr="00BB7154">
        <w:rPr>
          <w:rFonts w:ascii="Calisto MT" w:hAnsi="Calisto MT"/>
          <w:color w:val="000000"/>
        </w:rPr>
        <w:t>"</w:t>
      </w:r>
      <w:r w:rsidRPr="00BB7154">
        <w:rPr>
          <w:rFonts w:ascii="Calisto MT" w:hAnsi="Calisto MT" w:cs="Calisto MT"/>
          <w:color w:val="000000"/>
        </w:rPr>
        <w:t> </w:t>
      </w:r>
      <w:r w:rsidRPr="00BB7154">
        <w:rPr>
          <w:rFonts w:ascii="Calisto MT" w:hAnsi="Calisto MT"/>
          <w:color w:val="000000"/>
        </w:rPr>
        <w:t>,</w:t>
      </w:r>
      <w:proofErr w:type="gramEnd"/>
      <w:r w:rsidRPr="00BB7154">
        <w:rPr>
          <w:rFonts w:ascii="Calisto MT" w:hAnsi="Calisto MT"/>
          <w:color w:val="000000"/>
        </w:rPr>
        <w:t xml:space="preserve"> 65 (2020): 155-167</w:t>
      </w:r>
      <w:r>
        <w:rPr>
          <w:rFonts w:ascii="Calisto MT" w:hAnsi="Calisto MT"/>
          <w:color w:val="000000"/>
        </w:rPr>
        <w:t>.</w:t>
      </w:r>
    </w:p>
  </w:footnote>
  <w:footnote w:id="10">
    <w:p w14:paraId="69DFE1DE" w14:textId="568FE043" w:rsidR="00BD6AA0" w:rsidRDefault="00BD6AA0" w:rsidP="00BD6AA0">
      <w:pPr>
        <w:pStyle w:val="FootnoteText"/>
        <w:ind w:left="142" w:hanging="142"/>
        <w:jc w:val="both"/>
      </w:pPr>
      <w:r>
        <w:rPr>
          <w:rStyle w:val="FootnoteReference"/>
        </w:rPr>
        <w:footnoteRef/>
      </w:r>
      <w:r>
        <w:t xml:space="preserve"> </w:t>
      </w:r>
      <w:r w:rsidRPr="00BD6AA0">
        <w:t>Dwi Wulan Sari, Yulita Putri, Huzdaeini Rahmawati and Luqyana azmiya Putri. "The Role of Parents in the Emotional and Social Development of Children in the Digital Era." </w:t>
      </w:r>
      <w:r w:rsidRPr="00BD6AA0">
        <w:rPr>
          <w:i/>
          <w:iCs/>
        </w:rPr>
        <w:t>International Journal of Contemporary Studies in Education (IJ-CSE)</w:t>
      </w:r>
      <w:r w:rsidRPr="00BD6AA0">
        <w:t> (2023). </w:t>
      </w:r>
    </w:p>
  </w:footnote>
  <w:footnote w:id="11">
    <w:p w14:paraId="2DA65903" w14:textId="01F2AA8A" w:rsidR="00BD6AA0" w:rsidRDefault="00BD6AA0" w:rsidP="00BD6AA0">
      <w:pPr>
        <w:pStyle w:val="FootnoteText"/>
        <w:ind w:left="142" w:hanging="142"/>
        <w:jc w:val="both"/>
      </w:pPr>
      <w:r>
        <w:rPr>
          <w:rStyle w:val="FootnoteReference"/>
        </w:rPr>
        <w:footnoteRef/>
      </w:r>
      <w:r>
        <w:t xml:space="preserve"> </w:t>
      </w:r>
      <w:r w:rsidRPr="00BD6AA0">
        <w:t>Alyssa R. Gonzalez-DeHass, Patricia P. Willems, Jillian R. Powers and Ann Musgrove. "Parental involvement in supporting students’ digital learning." </w:t>
      </w:r>
      <w:r w:rsidRPr="00BD6AA0">
        <w:rPr>
          <w:i/>
          <w:iCs/>
        </w:rPr>
        <w:t>Educational Psychologist</w:t>
      </w:r>
      <w:r w:rsidRPr="00BD6AA0">
        <w:t>, 57 (2022): 281 - 294.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6FD3" w14:textId="77777777" w:rsidR="00DB3FD8" w:rsidRPr="005D795A" w:rsidRDefault="00B56E0A" w:rsidP="005D795A">
    <w:pPr>
      <w:pBdr>
        <w:top w:val="nil"/>
        <w:left w:val="nil"/>
        <w:bottom w:val="nil"/>
        <w:right w:val="nil"/>
        <w:between w:val="nil"/>
      </w:pBdr>
      <w:tabs>
        <w:tab w:val="left" w:pos="4962"/>
      </w:tabs>
      <w:spacing w:line="240" w:lineRule="auto"/>
      <w:rPr>
        <w:rFonts w:ascii="Calisto MT" w:hAnsi="Calisto MT"/>
        <w:color w:val="000000"/>
        <w:sz w:val="24"/>
        <w:szCs w:val="24"/>
      </w:rPr>
    </w:pPr>
    <w:r>
      <w:rPr>
        <w:rFonts w:ascii="Calisto MT" w:hAnsi="Calisto MT"/>
        <w:color w:val="000000"/>
        <w:sz w:val="24"/>
        <w:szCs w:val="24"/>
      </w:rPr>
      <w:t>ABDI MASYARAKAT</w:t>
    </w:r>
    <w:r>
      <w:rPr>
        <w:rFonts w:ascii="Calisto MT" w:hAnsi="Calisto MT"/>
        <w:color w:val="000000"/>
        <w:sz w:val="24"/>
        <w:szCs w:val="24"/>
      </w:rPr>
      <w:tab/>
    </w:r>
    <w:r>
      <w:rPr>
        <w:rFonts w:ascii="Calisto MT" w:hAnsi="Calisto MT"/>
        <w:color w:val="000000"/>
        <w:sz w:val="24"/>
        <w:szCs w:val="24"/>
      </w:rPr>
      <w:tab/>
      <w:t>Volume 1; Nomor 1,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6CA"/>
    <w:multiLevelType w:val="hybridMultilevel"/>
    <w:tmpl w:val="4DB0BBE6"/>
    <w:lvl w:ilvl="0" w:tplc="3809001B">
      <w:start w:val="1"/>
      <w:numFmt w:val="lowerRoman"/>
      <w:lvlText w:val="%1."/>
      <w:lvlJc w:val="righ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 w15:restartNumberingAfterBreak="0">
    <w:nsid w:val="0EAF030D"/>
    <w:multiLevelType w:val="hybridMultilevel"/>
    <w:tmpl w:val="B336D52E"/>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 w15:restartNumberingAfterBreak="0">
    <w:nsid w:val="0F932A9E"/>
    <w:multiLevelType w:val="hybridMultilevel"/>
    <w:tmpl w:val="4EA68DA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B42418"/>
    <w:multiLevelType w:val="multilevel"/>
    <w:tmpl w:val="67745798"/>
    <w:lvl w:ilvl="0">
      <w:start w:val="1"/>
      <w:numFmt w:val="decimal"/>
      <w:lvlText w:val="%1."/>
      <w:lvlJc w:val="left"/>
      <w:pPr>
        <w:ind w:left="360" w:hanging="720"/>
      </w:pPr>
      <w:rPr>
        <w:rFonts w:ascii="Times New Roman" w:eastAsia="Times New Roman" w:hAnsi="Times New Roman" w:cs="Times New Roman"/>
        <w:b/>
        <w:bCs w:val="0"/>
        <w:i w:val="0"/>
        <w:smallCaps w:val="0"/>
        <w:strike w:val="0"/>
        <w:color w:val="000000"/>
        <w:sz w:val="20"/>
        <w:szCs w:val="20"/>
        <w:u w:val="none"/>
        <w:shd w:val="clear" w:color="auto" w:fill="auto"/>
        <w:vertAlign w:val="baseline"/>
      </w:rPr>
    </w:lvl>
    <w:lvl w:ilvl="1">
      <w:start w:val="1"/>
      <w:numFmt w:val="lowerLetter"/>
      <w:lvlText w:val="%2."/>
      <w:lvlJc w:val="left"/>
      <w:pPr>
        <w:ind w:left="108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80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52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24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396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68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40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12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1EF25371"/>
    <w:multiLevelType w:val="multilevel"/>
    <w:tmpl w:val="98848B9A"/>
    <w:lvl w:ilvl="0">
      <w:start w:val="1"/>
      <w:numFmt w:val="decimal"/>
      <w:lvlText w:val="%1)"/>
      <w:lvlJc w:val="left"/>
      <w:pPr>
        <w:ind w:left="1440" w:hanging="1440"/>
      </w:pPr>
      <w:rPr>
        <w:rFonts w:ascii="Times New Roman" w:eastAsia="Times New Roman" w:hAnsi="Times New Roman" w:cs="Times New Roman"/>
        <w:b w:val="0"/>
        <w:i w:val="0"/>
        <w:iCs/>
        <w:smallCaps w:val="0"/>
        <w:strike w:val="0"/>
        <w:color w:val="000000"/>
        <w:sz w:val="20"/>
        <w:szCs w:val="20"/>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213B7A63"/>
    <w:multiLevelType w:val="multilevel"/>
    <w:tmpl w:val="44DE8B92"/>
    <w:lvl w:ilvl="0">
      <w:start w:val="1"/>
      <w:numFmt w:val="upperLetter"/>
      <w:lvlText w:val="%1."/>
      <w:lvlJc w:val="left"/>
      <w:pPr>
        <w:ind w:left="2160" w:hanging="2160"/>
      </w:pPr>
      <w:rPr>
        <w:rFonts w:ascii="Times New Roman" w:eastAsia="Times New Roman" w:hAnsi="Times New Roman" w:cs="Times New Roman"/>
        <w:b/>
        <w:bCs/>
        <w:i w:val="0"/>
        <w:smallCaps w:val="0"/>
        <w:strike w:val="0"/>
        <w:color w:val="000000"/>
        <w:sz w:val="20"/>
        <w:szCs w:val="20"/>
        <w:u w:val="none"/>
        <w:shd w:val="clear" w:color="auto" w:fill="auto"/>
        <w:vertAlign w:val="baseline"/>
      </w:rPr>
    </w:lvl>
    <w:lvl w:ilvl="1">
      <w:start w:val="1"/>
      <w:numFmt w:val="lowerLetter"/>
      <w:lvlText w:val="%2."/>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920" w:hanging="7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6" w15:restartNumberingAfterBreak="0">
    <w:nsid w:val="27E77B8C"/>
    <w:multiLevelType w:val="multilevel"/>
    <w:tmpl w:val="E4B6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21A0D"/>
    <w:multiLevelType w:val="hybridMultilevel"/>
    <w:tmpl w:val="49048D9C"/>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2A245181"/>
    <w:multiLevelType w:val="hybridMultilevel"/>
    <w:tmpl w:val="2A08D8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B796EB0"/>
    <w:multiLevelType w:val="hybridMultilevel"/>
    <w:tmpl w:val="AA24DA1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2BAA60A2"/>
    <w:multiLevelType w:val="multilevel"/>
    <w:tmpl w:val="CA82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70916"/>
    <w:multiLevelType w:val="multilevel"/>
    <w:tmpl w:val="8572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47822"/>
    <w:multiLevelType w:val="multilevel"/>
    <w:tmpl w:val="98D8FC7A"/>
    <w:lvl w:ilvl="0">
      <w:start w:val="1"/>
      <w:numFmt w:val="upperLetter"/>
      <w:lvlText w:val="%1."/>
      <w:lvlJc w:val="left"/>
      <w:pPr>
        <w:ind w:left="720" w:hanging="720"/>
      </w:pPr>
      <w:rPr>
        <w:rFonts w:ascii="Times New Roman" w:eastAsia="Times New Roman" w:hAnsi="Times New Roman" w:cs="Times New Roman"/>
        <w:b/>
        <w:bCs/>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3" w15:restartNumberingAfterBreak="0">
    <w:nsid w:val="39DE484D"/>
    <w:multiLevelType w:val="multilevel"/>
    <w:tmpl w:val="CD1C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C44B3"/>
    <w:multiLevelType w:val="multilevel"/>
    <w:tmpl w:val="767CF900"/>
    <w:lvl w:ilvl="0">
      <w:start w:val="1"/>
      <w:numFmt w:val="lowerLetter"/>
      <w:lvlText w:val="%1)"/>
      <w:lvlJc w:val="left"/>
      <w:pPr>
        <w:ind w:left="1800" w:hanging="1800"/>
      </w:pPr>
      <w:rPr>
        <w:rFonts w:ascii="Times New Roman" w:eastAsia="Times New Roman" w:hAnsi="Times New Roman" w:cs="Times New Roman"/>
        <w:b w:val="0"/>
        <w:i w:val="0"/>
        <w:iCs/>
        <w:smallCaps w:val="0"/>
        <w:strike w:val="0"/>
        <w:color w:val="000000"/>
        <w:sz w:val="24"/>
        <w:szCs w:val="24"/>
        <w:u w:val="none"/>
        <w:shd w:val="clear" w:color="auto" w:fill="auto"/>
        <w:vertAlign w:val="baseline"/>
      </w:rPr>
    </w:lvl>
    <w:lvl w:ilvl="1">
      <w:start w:val="1"/>
      <w:numFmt w:val="lowerLetter"/>
      <w:lvlText w:val="%2."/>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560" w:hanging="75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5" w15:restartNumberingAfterBreak="0">
    <w:nsid w:val="4A26646D"/>
    <w:multiLevelType w:val="multilevel"/>
    <w:tmpl w:val="0778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808BA"/>
    <w:multiLevelType w:val="hybridMultilevel"/>
    <w:tmpl w:val="F154E58E"/>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7" w15:restartNumberingAfterBreak="0">
    <w:nsid w:val="4EEF7E5B"/>
    <w:multiLevelType w:val="multilevel"/>
    <w:tmpl w:val="87EA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74CBF"/>
    <w:multiLevelType w:val="hybridMultilevel"/>
    <w:tmpl w:val="F06E763C"/>
    <w:lvl w:ilvl="0" w:tplc="3809001B">
      <w:start w:val="1"/>
      <w:numFmt w:val="lowerRoman"/>
      <w:lvlText w:val="%1."/>
      <w:lvlJc w:val="righ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9" w15:restartNumberingAfterBreak="0">
    <w:nsid w:val="51771B03"/>
    <w:multiLevelType w:val="multilevel"/>
    <w:tmpl w:val="5EF413C0"/>
    <w:lvl w:ilvl="0">
      <w:start w:val="1"/>
      <w:numFmt w:val="decimal"/>
      <w:lvlText w:val="%1."/>
      <w:lvlJc w:val="left"/>
      <w:pPr>
        <w:ind w:left="360" w:hanging="720"/>
      </w:pPr>
      <w:rPr>
        <w:rFonts w:ascii="Times New Roman" w:eastAsia="Times New Roman" w:hAnsi="Times New Roman" w:cs="Times New Roman"/>
        <w:b/>
        <w:bCs/>
        <w:i w:val="0"/>
        <w:smallCaps w:val="0"/>
        <w:strike w:val="0"/>
        <w:color w:val="000000"/>
        <w:sz w:val="24"/>
        <w:szCs w:val="24"/>
        <w:u w:val="none"/>
        <w:shd w:val="clear" w:color="auto" w:fill="auto"/>
        <w:vertAlign w:val="baseline"/>
      </w:rPr>
    </w:lvl>
    <w:lvl w:ilvl="1">
      <w:start w:val="1"/>
      <w:numFmt w:val="lowerLetter"/>
      <w:lvlText w:val="%2."/>
      <w:lvlJc w:val="left"/>
      <w:pPr>
        <w:ind w:left="108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80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52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24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396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68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40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12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0" w15:restartNumberingAfterBreak="0">
    <w:nsid w:val="529A2746"/>
    <w:multiLevelType w:val="hybridMultilevel"/>
    <w:tmpl w:val="AA24DA1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54CD0FB7"/>
    <w:multiLevelType w:val="hybridMultilevel"/>
    <w:tmpl w:val="8FF2A3A6"/>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2" w15:restartNumberingAfterBreak="0">
    <w:nsid w:val="5B2B55D6"/>
    <w:multiLevelType w:val="hybridMultilevel"/>
    <w:tmpl w:val="E0DE5D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CBF642F"/>
    <w:multiLevelType w:val="hybridMultilevel"/>
    <w:tmpl w:val="308A9D00"/>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4" w15:restartNumberingAfterBreak="0">
    <w:nsid w:val="5CFE3E51"/>
    <w:multiLevelType w:val="multilevel"/>
    <w:tmpl w:val="F90CE726"/>
    <w:lvl w:ilvl="0">
      <w:start w:val="1"/>
      <w:numFmt w:val="lowerLetter"/>
      <w:lvlText w:val="%1."/>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5" w15:restartNumberingAfterBreak="0">
    <w:nsid w:val="6205231C"/>
    <w:multiLevelType w:val="hybridMultilevel"/>
    <w:tmpl w:val="5142EBBA"/>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6" w15:restartNumberingAfterBreak="0">
    <w:nsid w:val="62272C9D"/>
    <w:multiLevelType w:val="hybridMultilevel"/>
    <w:tmpl w:val="95D460E6"/>
    <w:lvl w:ilvl="0" w:tplc="CA828308">
      <w:start w:val="1"/>
      <w:numFmt w:val="decimal"/>
      <w:lvlText w:val="%1."/>
      <w:lvlJc w:val="left"/>
      <w:pPr>
        <w:tabs>
          <w:tab w:val="num" w:pos="720"/>
        </w:tabs>
        <w:ind w:left="720" w:hanging="360"/>
      </w:pPr>
    </w:lvl>
    <w:lvl w:ilvl="1" w:tplc="6576C9B6" w:tentative="1">
      <w:start w:val="1"/>
      <w:numFmt w:val="decimal"/>
      <w:lvlText w:val="%2."/>
      <w:lvlJc w:val="left"/>
      <w:pPr>
        <w:tabs>
          <w:tab w:val="num" w:pos="1440"/>
        </w:tabs>
        <w:ind w:left="1440" w:hanging="360"/>
      </w:pPr>
    </w:lvl>
    <w:lvl w:ilvl="2" w:tplc="EE6E8908" w:tentative="1">
      <w:start w:val="1"/>
      <w:numFmt w:val="decimal"/>
      <w:lvlText w:val="%3."/>
      <w:lvlJc w:val="left"/>
      <w:pPr>
        <w:tabs>
          <w:tab w:val="num" w:pos="2160"/>
        </w:tabs>
        <w:ind w:left="2160" w:hanging="360"/>
      </w:pPr>
    </w:lvl>
    <w:lvl w:ilvl="3" w:tplc="8D5A61EA" w:tentative="1">
      <w:start w:val="1"/>
      <w:numFmt w:val="decimal"/>
      <w:lvlText w:val="%4."/>
      <w:lvlJc w:val="left"/>
      <w:pPr>
        <w:tabs>
          <w:tab w:val="num" w:pos="2880"/>
        </w:tabs>
        <w:ind w:left="2880" w:hanging="360"/>
      </w:pPr>
    </w:lvl>
    <w:lvl w:ilvl="4" w:tplc="C9D46764" w:tentative="1">
      <w:start w:val="1"/>
      <w:numFmt w:val="decimal"/>
      <w:lvlText w:val="%5."/>
      <w:lvlJc w:val="left"/>
      <w:pPr>
        <w:tabs>
          <w:tab w:val="num" w:pos="3600"/>
        </w:tabs>
        <w:ind w:left="3600" w:hanging="360"/>
      </w:pPr>
    </w:lvl>
    <w:lvl w:ilvl="5" w:tplc="FDE28DE2" w:tentative="1">
      <w:start w:val="1"/>
      <w:numFmt w:val="decimal"/>
      <w:lvlText w:val="%6."/>
      <w:lvlJc w:val="left"/>
      <w:pPr>
        <w:tabs>
          <w:tab w:val="num" w:pos="4320"/>
        </w:tabs>
        <w:ind w:left="4320" w:hanging="360"/>
      </w:pPr>
    </w:lvl>
    <w:lvl w:ilvl="6" w:tplc="84702F4A" w:tentative="1">
      <w:start w:val="1"/>
      <w:numFmt w:val="decimal"/>
      <w:lvlText w:val="%7."/>
      <w:lvlJc w:val="left"/>
      <w:pPr>
        <w:tabs>
          <w:tab w:val="num" w:pos="5040"/>
        </w:tabs>
        <w:ind w:left="5040" w:hanging="360"/>
      </w:pPr>
    </w:lvl>
    <w:lvl w:ilvl="7" w:tplc="83A61344" w:tentative="1">
      <w:start w:val="1"/>
      <w:numFmt w:val="decimal"/>
      <w:lvlText w:val="%8."/>
      <w:lvlJc w:val="left"/>
      <w:pPr>
        <w:tabs>
          <w:tab w:val="num" w:pos="5760"/>
        </w:tabs>
        <w:ind w:left="5760" w:hanging="360"/>
      </w:pPr>
    </w:lvl>
    <w:lvl w:ilvl="8" w:tplc="9310482E" w:tentative="1">
      <w:start w:val="1"/>
      <w:numFmt w:val="decimal"/>
      <w:lvlText w:val="%9."/>
      <w:lvlJc w:val="left"/>
      <w:pPr>
        <w:tabs>
          <w:tab w:val="num" w:pos="6480"/>
        </w:tabs>
        <w:ind w:left="6480" w:hanging="360"/>
      </w:pPr>
    </w:lvl>
  </w:abstractNum>
  <w:abstractNum w:abstractNumId="27" w15:restartNumberingAfterBreak="0">
    <w:nsid w:val="62552D47"/>
    <w:multiLevelType w:val="hybridMultilevel"/>
    <w:tmpl w:val="EFD4264E"/>
    <w:lvl w:ilvl="0" w:tplc="7FBA7350">
      <w:start w:val="1"/>
      <w:numFmt w:val="decimal"/>
      <w:lvlText w:val="%1)"/>
      <w:lvlJc w:val="left"/>
      <w:pPr>
        <w:ind w:left="1724" w:hanging="360"/>
      </w:pPr>
      <w:rPr>
        <w:rFonts w:ascii="Times New Roman" w:eastAsia="Times New Roman" w:hAnsi="Times New Roman" w:cs="Times New Roman" w:hint="default"/>
        <w:b w:val="0"/>
        <w:bCs w:val="0"/>
        <w:i w:val="0"/>
        <w:iCs w:val="0"/>
        <w:spacing w:val="-1"/>
        <w:w w:val="100"/>
        <w:sz w:val="24"/>
        <w:szCs w:val="24"/>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8" w15:restartNumberingAfterBreak="0">
    <w:nsid w:val="652E6545"/>
    <w:multiLevelType w:val="hybridMultilevel"/>
    <w:tmpl w:val="086444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A256585"/>
    <w:multiLevelType w:val="hybridMultilevel"/>
    <w:tmpl w:val="EF92705E"/>
    <w:lvl w:ilvl="0" w:tplc="3809001B">
      <w:start w:val="1"/>
      <w:numFmt w:val="lowerRoman"/>
      <w:lvlText w:val="%1."/>
      <w:lvlJc w:val="righ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30" w15:restartNumberingAfterBreak="0">
    <w:nsid w:val="767375BB"/>
    <w:multiLevelType w:val="multilevel"/>
    <w:tmpl w:val="A42A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4"/>
  </w:num>
  <w:num w:numId="3">
    <w:abstractNumId w:val="4"/>
  </w:num>
  <w:num w:numId="4">
    <w:abstractNumId w:val="14"/>
  </w:num>
  <w:num w:numId="5">
    <w:abstractNumId w:val="12"/>
  </w:num>
  <w:num w:numId="6">
    <w:abstractNumId w:val="19"/>
  </w:num>
  <w:num w:numId="7">
    <w:abstractNumId w:val="5"/>
  </w:num>
  <w:num w:numId="8">
    <w:abstractNumId w:val="28"/>
  </w:num>
  <w:num w:numId="9">
    <w:abstractNumId w:val="22"/>
  </w:num>
  <w:num w:numId="10">
    <w:abstractNumId w:val="8"/>
  </w:num>
  <w:num w:numId="11">
    <w:abstractNumId w:val="2"/>
  </w:num>
  <w:num w:numId="12">
    <w:abstractNumId w:val="26"/>
  </w:num>
  <w:num w:numId="13">
    <w:abstractNumId w:val="6"/>
  </w:num>
  <w:num w:numId="14">
    <w:abstractNumId w:val="13"/>
  </w:num>
  <w:num w:numId="15">
    <w:abstractNumId w:val="30"/>
  </w:num>
  <w:num w:numId="16">
    <w:abstractNumId w:val="20"/>
  </w:num>
  <w:num w:numId="17">
    <w:abstractNumId w:val="27"/>
  </w:num>
  <w:num w:numId="18">
    <w:abstractNumId w:val="1"/>
  </w:num>
  <w:num w:numId="19">
    <w:abstractNumId w:val="29"/>
  </w:num>
  <w:num w:numId="20">
    <w:abstractNumId w:val="17"/>
  </w:num>
  <w:num w:numId="21">
    <w:abstractNumId w:val="7"/>
  </w:num>
  <w:num w:numId="22">
    <w:abstractNumId w:val="21"/>
  </w:num>
  <w:num w:numId="23">
    <w:abstractNumId w:val="15"/>
  </w:num>
  <w:num w:numId="24">
    <w:abstractNumId w:val="0"/>
  </w:num>
  <w:num w:numId="25">
    <w:abstractNumId w:val="11"/>
  </w:num>
  <w:num w:numId="26">
    <w:abstractNumId w:val="18"/>
  </w:num>
  <w:num w:numId="27">
    <w:abstractNumId w:val="10"/>
  </w:num>
  <w:num w:numId="28">
    <w:abstractNumId w:val="9"/>
  </w:num>
  <w:num w:numId="29">
    <w:abstractNumId w:val="16"/>
  </w:num>
  <w:num w:numId="30">
    <w:abstractNumId w:val="2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D8"/>
    <w:rsid w:val="00004E2B"/>
    <w:rsid w:val="00005F6A"/>
    <w:rsid w:val="00050241"/>
    <w:rsid w:val="00061D20"/>
    <w:rsid w:val="00096A84"/>
    <w:rsid w:val="000E1C70"/>
    <w:rsid w:val="000F37EB"/>
    <w:rsid w:val="001266B0"/>
    <w:rsid w:val="0017002D"/>
    <w:rsid w:val="00237447"/>
    <w:rsid w:val="002D1922"/>
    <w:rsid w:val="003062C1"/>
    <w:rsid w:val="00327398"/>
    <w:rsid w:val="00331109"/>
    <w:rsid w:val="003965E0"/>
    <w:rsid w:val="00460D37"/>
    <w:rsid w:val="0051777B"/>
    <w:rsid w:val="00523FE0"/>
    <w:rsid w:val="00525CAE"/>
    <w:rsid w:val="005533C5"/>
    <w:rsid w:val="005549C2"/>
    <w:rsid w:val="005940C7"/>
    <w:rsid w:val="005976D9"/>
    <w:rsid w:val="005A6AC5"/>
    <w:rsid w:val="005D795A"/>
    <w:rsid w:val="00602572"/>
    <w:rsid w:val="00660498"/>
    <w:rsid w:val="006738BC"/>
    <w:rsid w:val="00762987"/>
    <w:rsid w:val="007718F7"/>
    <w:rsid w:val="007D1DEB"/>
    <w:rsid w:val="0082621D"/>
    <w:rsid w:val="0084222C"/>
    <w:rsid w:val="0086363B"/>
    <w:rsid w:val="009054F9"/>
    <w:rsid w:val="0091213F"/>
    <w:rsid w:val="009410EC"/>
    <w:rsid w:val="0095195F"/>
    <w:rsid w:val="00993B24"/>
    <w:rsid w:val="00AE7F57"/>
    <w:rsid w:val="00AF4069"/>
    <w:rsid w:val="00B3347A"/>
    <w:rsid w:val="00B56E0A"/>
    <w:rsid w:val="00B653D5"/>
    <w:rsid w:val="00B911E9"/>
    <w:rsid w:val="00BB2A25"/>
    <w:rsid w:val="00BB7154"/>
    <w:rsid w:val="00BC3560"/>
    <w:rsid w:val="00BD1EA3"/>
    <w:rsid w:val="00BD6AA0"/>
    <w:rsid w:val="00C50CE7"/>
    <w:rsid w:val="00C829F8"/>
    <w:rsid w:val="00C85C0A"/>
    <w:rsid w:val="00CC3EB0"/>
    <w:rsid w:val="00CF43CE"/>
    <w:rsid w:val="00D425B5"/>
    <w:rsid w:val="00D568FF"/>
    <w:rsid w:val="00D75C33"/>
    <w:rsid w:val="00D81D80"/>
    <w:rsid w:val="00DB3FD8"/>
    <w:rsid w:val="00DB5738"/>
    <w:rsid w:val="00DC5CE1"/>
    <w:rsid w:val="00DD1D0B"/>
    <w:rsid w:val="00DE1A36"/>
    <w:rsid w:val="00E74BA3"/>
    <w:rsid w:val="00EB6A13"/>
    <w:rsid w:val="00F35749"/>
    <w:rsid w:val="00F400EE"/>
    <w:rsid w:val="00F46EB4"/>
    <w:rsid w:val="00F73BD8"/>
    <w:rsid w:val="00F766C3"/>
    <w:rsid w:val="00FA6B39"/>
    <w:rsid w:val="00FC4038"/>
    <w:rsid w:val="00FF0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E43D2"/>
  <w15:docId w15:val="{0D8F5891-2EE9-4421-A178-26038144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240"/>
      <w:outlineLvl w:val="0"/>
    </w:pPr>
    <w:rPr>
      <w:rFonts w:ascii="Calibri" w:eastAsia="Calibri" w:hAnsi="Calibri" w:cs="Calibri"/>
      <w:color w:val="2E74B5"/>
      <w:sz w:val="32"/>
      <w:szCs w:val="32"/>
    </w:rPr>
  </w:style>
  <w:style w:type="paragraph" w:styleId="Heading2">
    <w:name w:val="heading 2"/>
    <w:basedOn w:val="Normal"/>
    <w:next w:val="Normal"/>
    <w:pPr>
      <w:keepNext/>
      <w:keepLines/>
      <w:pBdr>
        <w:top w:val="nil"/>
        <w:left w:val="nil"/>
        <w:bottom w:val="nil"/>
        <w:right w:val="nil"/>
        <w:between w:val="nil"/>
      </w:pBdr>
      <w:spacing w:before="40"/>
      <w:outlineLvl w:val="1"/>
    </w:pPr>
    <w:rPr>
      <w:rFonts w:ascii="Calibri" w:eastAsia="Calibri" w:hAnsi="Calibri" w:cs="Calibri"/>
      <w:color w:val="2E74B5"/>
      <w:sz w:val="26"/>
      <w:szCs w:val="26"/>
    </w:rPr>
  </w:style>
  <w:style w:type="paragraph" w:styleId="Heading3">
    <w:name w:val="heading 3"/>
    <w:basedOn w:val="Normal"/>
    <w:next w:val="Normal"/>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100" w:after="100"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B2A25"/>
    <w:pPr>
      <w:tabs>
        <w:tab w:val="center" w:pos="4680"/>
        <w:tab w:val="right" w:pos="9360"/>
      </w:tabs>
      <w:spacing w:line="240" w:lineRule="auto"/>
    </w:pPr>
  </w:style>
  <w:style w:type="character" w:customStyle="1" w:styleId="HeaderChar">
    <w:name w:val="Header Char"/>
    <w:basedOn w:val="DefaultParagraphFont"/>
    <w:link w:val="Header"/>
    <w:uiPriority w:val="99"/>
    <w:rsid w:val="00BB2A25"/>
  </w:style>
  <w:style w:type="paragraph" w:styleId="Footer">
    <w:name w:val="footer"/>
    <w:basedOn w:val="Normal"/>
    <w:link w:val="FooterChar"/>
    <w:uiPriority w:val="99"/>
    <w:unhideWhenUsed/>
    <w:rsid w:val="00BB2A25"/>
    <w:pPr>
      <w:tabs>
        <w:tab w:val="center" w:pos="4680"/>
        <w:tab w:val="right" w:pos="9360"/>
      </w:tabs>
      <w:spacing w:line="240" w:lineRule="auto"/>
    </w:pPr>
  </w:style>
  <w:style w:type="character" w:customStyle="1" w:styleId="FooterChar">
    <w:name w:val="Footer Char"/>
    <w:basedOn w:val="DefaultParagraphFont"/>
    <w:link w:val="Footer"/>
    <w:uiPriority w:val="99"/>
    <w:rsid w:val="00BB2A25"/>
  </w:style>
  <w:style w:type="character" w:styleId="Hyperlink">
    <w:name w:val="Hyperlink"/>
    <w:basedOn w:val="DefaultParagraphFont"/>
    <w:uiPriority w:val="99"/>
    <w:unhideWhenUsed/>
    <w:rsid w:val="00D568FF"/>
    <w:rPr>
      <w:color w:val="0000FF" w:themeColor="hyperlink"/>
      <w:u w:val="single"/>
    </w:rPr>
  </w:style>
  <w:style w:type="paragraph" w:styleId="ListParagraph">
    <w:name w:val="List Paragraph"/>
    <w:basedOn w:val="Normal"/>
    <w:uiPriority w:val="34"/>
    <w:qFormat/>
    <w:rsid w:val="00331109"/>
    <w:pPr>
      <w:ind w:left="720"/>
      <w:contextualSpacing/>
    </w:pPr>
  </w:style>
  <w:style w:type="character" w:customStyle="1" w:styleId="UnresolvedMention">
    <w:name w:val="Unresolved Mention"/>
    <w:basedOn w:val="DefaultParagraphFont"/>
    <w:uiPriority w:val="99"/>
    <w:semiHidden/>
    <w:unhideWhenUsed/>
    <w:rsid w:val="003965E0"/>
    <w:rPr>
      <w:color w:val="605E5C"/>
      <w:shd w:val="clear" w:color="auto" w:fill="E1DFDD"/>
    </w:rPr>
  </w:style>
  <w:style w:type="paragraph" w:styleId="FootnoteText">
    <w:name w:val="footnote text"/>
    <w:basedOn w:val="Normal"/>
    <w:link w:val="FootnoteTextChar"/>
    <w:uiPriority w:val="99"/>
    <w:semiHidden/>
    <w:unhideWhenUsed/>
    <w:rsid w:val="00DD1D0B"/>
    <w:pPr>
      <w:spacing w:line="240" w:lineRule="auto"/>
    </w:pPr>
    <w:rPr>
      <w:sz w:val="20"/>
      <w:szCs w:val="20"/>
    </w:rPr>
  </w:style>
  <w:style w:type="character" w:customStyle="1" w:styleId="FootnoteTextChar">
    <w:name w:val="Footnote Text Char"/>
    <w:basedOn w:val="DefaultParagraphFont"/>
    <w:link w:val="FootnoteText"/>
    <w:uiPriority w:val="99"/>
    <w:semiHidden/>
    <w:rsid w:val="00DD1D0B"/>
    <w:rPr>
      <w:sz w:val="20"/>
      <w:szCs w:val="20"/>
    </w:rPr>
  </w:style>
  <w:style w:type="character" w:styleId="FootnoteReference">
    <w:name w:val="footnote reference"/>
    <w:basedOn w:val="DefaultParagraphFont"/>
    <w:uiPriority w:val="99"/>
    <w:semiHidden/>
    <w:unhideWhenUsed/>
    <w:rsid w:val="00DD1D0B"/>
    <w:rPr>
      <w:vertAlign w:val="superscript"/>
    </w:rPr>
  </w:style>
  <w:style w:type="paragraph" w:customStyle="1" w:styleId="markdown-p">
    <w:name w:val="markdown-p"/>
    <w:basedOn w:val="Normal"/>
    <w:rsid w:val="009054F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054F9"/>
    <w:rPr>
      <w:b/>
      <w:bCs/>
    </w:rPr>
  </w:style>
  <w:style w:type="character" w:customStyle="1" w:styleId="whitespace-nowrap">
    <w:name w:val="whitespace-nowrap"/>
    <w:basedOn w:val="DefaultParagraphFont"/>
    <w:rsid w:val="009054F9"/>
  </w:style>
  <w:style w:type="character" w:customStyle="1" w:styleId="w-fit">
    <w:name w:val="w-fit"/>
    <w:basedOn w:val="DefaultParagraphFont"/>
    <w:rsid w:val="009054F9"/>
  </w:style>
  <w:style w:type="table" w:styleId="TableGrid">
    <w:name w:val="Table Grid"/>
    <w:basedOn w:val="TableNormal"/>
    <w:uiPriority w:val="39"/>
    <w:rsid w:val="00D425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255">
      <w:bodyDiv w:val="1"/>
      <w:marLeft w:val="0"/>
      <w:marRight w:val="0"/>
      <w:marTop w:val="0"/>
      <w:marBottom w:val="0"/>
      <w:divBdr>
        <w:top w:val="none" w:sz="0" w:space="0" w:color="auto"/>
        <w:left w:val="none" w:sz="0" w:space="0" w:color="auto"/>
        <w:bottom w:val="none" w:sz="0" w:space="0" w:color="auto"/>
        <w:right w:val="none" w:sz="0" w:space="0" w:color="auto"/>
      </w:divBdr>
    </w:div>
    <w:div w:id="111099544">
      <w:bodyDiv w:val="1"/>
      <w:marLeft w:val="0"/>
      <w:marRight w:val="0"/>
      <w:marTop w:val="0"/>
      <w:marBottom w:val="0"/>
      <w:divBdr>
        <w:top w:val="none" w:sz="0" w:space="0" w:color="auto"/>
        <w:left w:val="none" w:sz="0" w:space="0" w:color="auto"/>
        <w:bottom w:val="none" w:sz="0" w:space="0" w:color="auto"/>
        <w:right w:val="none" w:sz="0" w:space="0" w:color="auto"/>
      </w:divBdr>
    </w:div>
    <w:div w:id="180047823">
      <w:bodyDiv w:val="1"/>
      <w:marLeft w:val="0"/>
      <w:marRight w:val="0"/>
      <w:marTop w:val="0"/>
      <w:marBottom w:val="0"/>
      <w:divBdr>
        <w:top w:val="none" w:sz="0" w:space="0" w:color="auto"/>
        <w:left w:val="none" w:sz="0" w:space="0" w:color="auto"/>
        <w:bottom w:val="none" w:sz="0" w:space="0" w:color="auto"/>
        <w:right w:val="none" w:sz="0" w:space="0" w:color="auto"/>
      </w:divBdr>
    </w:div>
    <w:div w:id="313224846">
      <w:bodyDiv w:val="1"/>
      <w:marLeft w:val="0"/>
      <w:marRight w:val="0"/>
      <w:marTop w:val="0"/>
      <w:marBottom w:val="0"/>
      <w:divBdr>
        <w:top w:val="none" w:sz="0" w:space="0" w:color="auto"/>
        <w:left w:val="none" w:sz="0" w:space="0" w:color="auto"/>
        <w:bottom w:val="none" w:sz="0" w:space="0" w:color="auto"/>
        <w:right w:val="none" w:sz="0" w:space="0" w:color="auto"/>
      </w:divBdr>
    </w:div>
    <w:div w:id="364983764">
      <w:bodyDiv w:val="1"/>
      <w:marLeft w:val="0"/>
      <w:marRight w:val="0"/>
      <w:marTop w:val="0"/>
      <w:marBottom w:val="0"/>
      <w:divBdr>
        <w:top w:val="none" w:sz="0" w:space="0" w:color="auto"/>
        <w:left w:val="none" w:sz="0" w:space="0" w:color="auto"/>
        <w:bottom w:val="none" w:sz="0" w:space="0" w:color="auto"/>
        <w:right w:val="none" w:sz="0" w:space="0" w:color="auto"/>
      </w:divBdr>
    </w:div>
    <w:div w:id="435172370">
      <w:bodyDiv w:val="1"/>
      <w:marLeft w:val="0"/>
      <w:marRight w:val="0"/>
      <w:marTop w:val="0"/>
      <w:marBottom w:val="0"/>
      <w:divBdr>
        <w:top w:val="none" w:sz="0" w:space="0" w:color="auto"/>
        <w:left w:val="none" w:sz="0" w:space="0" w:color="auto"/>
        <w:bottom w:val="none" w:sz="0" w:space="0" w:color="auto"/>
        <w:right w:val="none" w:sz="0" w:space="0" w:color="auto"/>
      </w:divBdr>
    </w:div>
    <w:div w:id="661813374">
      <w:bodyDiv w:val="1"/>
      <w:marLeft w:val="0"/>
      <w:marRight w:val="0"/>
      <w:marTop w:val="0"/>
      <w:marBottom w:val="0"/>
      <w:divBdr>
        <w:top w:val="none" w:sz="0" w:space="0" w:color="auto"/>
        <w:left w:val="none" w:sz="0" w:space="0" w:color="auto"/>
        <w:bottom w:val="none" w:sz="0" w:space="0" w:color="auto"/>
        <w:right w:val="none" w:sz="0" w:space="0" w:color="auto"/>
      </w:divBdr>
    </w:div>
    <w:div w:id="688219549">
      <w:bodyDiv w:val="1"/>
      <w:marLeft w:val="0"/>
      <w:marRight w:val="0"/>
      <w:marTop w:val="0"/>
      <w:marBottom w:val="0"/>
      <w:divBdr>
        <w:top w:val="none" w:sz="0" w:space="0" w:color="auto"/>
        <w:left w:val="none" w:sz="0" w:space="0" w:color="auto"/>
        <w:bottom w:val="none" w:sz="0" w:space="0" w:color="auto"/>
        <w:right w:val="none" w:sz="0" w:space="0" w:color="auto"/>
      </w:divBdr>
    </w:div>
    <w:div w:id="1144277751">
      <w:bodyDiv w:val="1"/>
      <w:marLeft w:val="0"/>
      <w:marRight w:val="0"/>
      <w:marTop w:val="0"/>
      <w:marBottom w:val="0"/>
      <w:divBdr>
        <w:top w:val="none" w:sz="0" w:space="0" w:color="auto"/>
        <w:left w:val="none" w:sz="0" w:space="0" w:color="auto"/>
        <w:bottom w:val="none" w:sz="0" w:space="0" w:color="auto"/>
        <w:right w:val="none" w:sz="0" w:space="0" w:color="auto"/>
      </w:divBdr>
      <w:divsChild>
        <w:div w:id="708921251">
          <w:marLeft w:val="1166"/>
          <w:marRight w:val="0"/>
          <w:marTop w:val="0"/>
          <w:marBottom w:val="0"/>
          <w:divBdr>
            <w:top w:val="none" w:sz="0" w:space="0" w:color="auto"/>
            <w:left w:val="none" w:sz="0" w:space="0" w:color="auto"/>
            <w:bottom w:val="none" w:sz="0" w:space="0" w:color="auto"/>
            <w:right w:val="none" w:sz="0" w:space="0" w:color="auto"/>
          </w:divBdr>
        </w:div>
        <w:div w:id="380860892">
          <w:marLeft w:val="1166"/>
          <w:marRight w:val="0"/>
          <w:marTop w:val="0"/>
          <w:marBottom w:val="0"/>
          <w:divBdr>
            <w:top w:val="none" w:sz="0" w:space="0" w:color="auto"/>
            <w:left w:val="none" w:sz="0" w:space="0" w:color="auto"/>
            <w:bottom w:val="none" w:sz="0" w:space="0" w:color="auto"/>
            <w:right w:val="none" w:sz="0" w:space="0" w:color="auto"/>
          </w:divBdr>
        </w:div>
        <w:div w:id="205945282">
          <w:marLeft w:val="1166"/>
          <w:marRight w:val="0"/>
          <w:marTop w:val="0"/>
          <w:marBottom w:val="0"/>
          <w:divBdr>
            <w:top w:val="none" w:sz="0" w:space="0" w:color="auto"/>
            <w:left w:val="none" w:sz="0" w:space="0" w:color="auto"/>
            <w:bottom w:val="none" w:sz="0" w:space="0" w:color="auto"/>
            <w:right w:val="none" w:sz="0" w:space="0" w:color="auto"/>
          </w:divBdr>
        </w:div>
      </w:divsChild>
    </w:div>
    <w:div w:id="1251963110">
      <w:bodyDiv w:val="1"/>
      <w:marLeft w:val="0"/>
      <w:marRight w:val="0"/>
      <w:marTop w:val="0"/>
      <w:marBottom w:val="0"/>
      <w:divBdr>
        <w:top w:val="none" w:sz="0" w:space="0" w:color="auto"/>
        <w:left w:val="none" w:sz="0" w:space="0" w:color="auto"/>
        <w:bottom w:val="none" w:sz="0" w:space="0" w:color="auto"/>
        <w:right w:val="none" w:sz="0" w:space="0" w:color="auto"/>
      </w:divBdr>
    </w:div>
    <w:div w:id="1384671049">
      <w:bodyDiv w:val="1"/>
      <w:marLeft w:val="0"/>
      <w:marRight w:val="0"/>
      <w:marTop w:val="0"/>
      <w:marBottom w:val="0"/>
      <w:divBdr>
        <w:top w:val="none" w:sz="0" w:space="0" w:color="auto"/>
        <w:left w:val="none" w:sz="0" w:space="0" w:color="auto"/>
        <w:bottom w:val="none" w:sz="0" w:space="0" w:color="auto"/>
        <w:right w:val="none" w:sz="0" w:space="0" w:color="auto"/>
      </w:divBdr>
    </w:div>
    <w:div w:id="1390106619">
      <w:bodyDiv w:val="1"/>
      <w:marLeft w:val="0"/>
      <w:marRight w:val="0"/>
      <w:marTop w:val="0"/>
      <w:marBottom w:val="0"/>
      <w:divBdr>
        <w:top w:val="none" w:sz="0" w:space="0" w:color="auto"/>
        <w:left w:val="none" w:sz="0" w:space="0" w:color="auto"/>
        <w:bottom w:val="none" w:sz="0" w:space="0" w:color="auto"/>
        <w:right w:val="none" w:sz="0" w:space="0" w:color="auto"/>
      </w:divBdr>
    </w:div>
    <w:div w:id="1508330933">
      <w:bodyDiv w:val="1"/>
      <w:marLeft w:val="0"/>
      <w:marRight w:val="0"/>
      <w:marTop w:val="0"/>
      <w:marBottom w:val="0"/>
      <w:divBdr>
        <w:top w:val="none" w:sz="0" w:space="0" w:color="auto"/>
        <w:left w:val="none" w:sz="0" w:space="0" w:color="auto"/>
        <w:bottom w:val="none" w:sz="0" w:space="0" w:color="auto"/>
        <w:right w:val="none" w:sz="0" w:space="0" w:color="auto"/>
      </w:divBdr>
    </w:div>
    <w:div w:id="1637905131">
      <w:bodyDiv w:val="1"/>
      <w:marLeft w:val="0"/>
      <w:marRight w:val="0"/>
      <w:marTop w:val="0"/>
      <w:marBottom w:val="0"/>
      <w:divBdr>
        <w:top w:val="none" w:sz="0" w:space="0" w:color="auto"/>
        <w:left w:val="none" w:sz="0" w:space="0" w:color="auto"/>
        <w:bottom w:val="none" w:sz="0" w:space="0" w:color="auto"/>
        <w:right w:val="none" w:sz="0" w:space="0" w:color="auto"/>
      </w:divBdr>
    </w:div>
    <w:div w:id="1662075591">
      <w:bodyDiv w:val="1"/>
      <w:marLeft w:val="0"/>
      <w:marRight w:val="0"/>
      <w:marTop w:val="0"/>
      <w:marBottom w:val="0"/>
      <w:divBdr>
        <w:top w:val="none" w:sz="0" w:space="0" w:color="auto"/>
        <w:left w:val="none" w:sz="0" w:space="0" w:color="auto"/>
        <w:bottom w:val="none" w:sz="0" w:space="0" w:color="auto"/>
        <w:right w:val="none" w:sz="0" w:space="0" w:color="auto"/>
      </w:divBdr>
    </w:div>
    <w:div w:id="1931310821">
      <w:bodyDiv w:val="1"/>
      <w:marLeft w:val="0"/>
      <w:marRight w:val="0"/>
      <w:marTop w:val="0"/>
      <w:marBottom w:val="0"/>
      <w:divBdr>
        <w:top w:val="none" w:sz="0" w:space="0" w:color="auto"/>
        <w:left w:val="none" w:sz="0" w:space="0" w:color="auto"/>
        <w:bottom w:val="none" w:sz="0" w:space="0" w:color="auto"/>
        <w:right w:val="none" w:sz="0" w:space="0" w:color="auto"/>
      </w:divBdr>
    </w:div>
    <w:div w:id="1972205943">
      <w:bodyDiv w:val="1"/>
      <w:marLeft w:val="0"/>
      <w:marRight w:val="0"/>
      <w:marTop w:val="0"/>
      <w:marBottom w:val="0"/>
      <w:divBdr>
        <w:top w:val="none" w:sz="0" w:space="0" w:color="auto"/>
        <w:left w:val="none" w:sz="0" w:space="0" w:color="auto"/>
        <w:bottom w:val="none" w:sz="0" w:space="0" w:color="auto"/>
        <w:right w:val="none" w:sz="0" w:space="0" w:color="auto"/>
      </w:divBdr>
    </w:div>
    <w:div w:id="2132085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ensus.app/results/?q=pengaruh%20era%20digital%20dalam%20kehidupan&amp;pro=on&amp;lang=id" TargetMode="External"/><Relationship Id="rId18" Type="http://schemas.openxmlformats.org/officeDocument/2006/relationships/hyperlink" Target="https://doi.org/10.19090/ps.2019.2.155-167" TargetMode="External"/><Relationship Id="rId26" Type="http://schemas.openxmlformats.org/officeDocument/2006/relationships/hyperlink" Target="https://doi.org/10.58573/tafahus.v2i2.30" TargetMode="External"/><Relationship Id="rId3" Type="http://schemas.openxmlformats.org/officeDocument/2006/relationships/numbering" Target="numbering.xml"/><Relationship Id="rId21" Type="http://schemas.openxmlformats.org/officeDocument/2006/relationships/hyperlink" Target="https://doi.org/10.3389/fpsyg.2023.1178535"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doi.org/10.1080/00461520.2022.2129647" TargetMode="External"/><Relationship Id="rId25" Type="http://schemas.openxmlformats.org/officeDocument/2006/relationships/hyperlink" Target="https://doi.org/10.33856/didaskalia.v6i1.297"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doi.org/10.56855/ijcse.v2i2.27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damizzah@gmail.com" TargetMode="External"/><Relationship Id="rId24" Type="http://schemas.openxmlformats.org/officeDocument/2006/relationships/hyperlink" Target="https://doi.org/10.35631/ijepc.642037"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doi.org/10.1007/s10648-015-9351-1" TargetMode="External"/><Relationship Id="rId28"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yperlink" Target="https://doi.org/10.1002/jad.12043"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bdimasyarakat@gmail.com" TargetMode="External"/><Relationship Id="rId14" Type="http://schemas.openxmlformats.org/officeDocument/2006/relationships/hyperlink" Target="https://consensus.app/results/?q=apa%20saja%20karakter%20anak%20yang%20harus%20dikembangkan%20di%20era%20digital&amp;pro=on&amp;lang=id" TargetMode="External"/><Relationship Id="rId22" Type="http://schemas.openxmlformats.org/officeDocument/2006/relationships/hyperlink" Target="https://doi.org/10.26881/pwe.2023.57.01" TargetMode="External"/><Relationship Id="rId27" Type="http://schemas.openxmlformats.org/officeDocument/2006/relationships/hyperlink" Target="https://doi.org/10.62951/ijhm.v1i3.5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GjiWKcmVrUw+FHv7tQuauvGfdQ==">AMUW2mVP/yyiIavWBqf9CL3vOKVPuRLbDVGAyScV4vJW+jo21LrCvisn2LJnxOLuLKsAeyq6pZ5NPlMLhaPUqjqwmKIfeUSj30mhtc7+2CaoPHrtUj2Veo6lK8ygDXUeSiPzzh19AR+7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CFFEF2-DB41-4A68-AAA4-078190CC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12</Pages>
  <Words>3220</Words>
  <Characters>18357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PERPUS-STAINU</dc:creator>
  <cp:lastModifiedBy>HP</cp:lastModifiedBy>
  <cp:revision>20</cp:revision>
  <dcterms:created xsi:type="dcterms:W3CDTF">2025-02-24T07:31:00Z</dcterms:created>
  <dcterms:modified xsi:type="dcterms:W3CDTF">2026-08-16T03:27:00Z</dcterms:modified>
</cp:coreProperties>
</file>